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09D15" w14:textId="77777777" w:rsidR="00427A95" w:rsidRPr="00AE58C0" w:rsidRDefault="00427A95" w:rsidP="00427A95">
      <w:pPr>
        <w:spacing w:after="0" w:line="240" w:lineRule="auto"/>
        <w:jc w:val="center"/>
        <w:rPr>
          <w:rFonts w:ascii="Arial" w:hAnsi="Arial" w:cs="Arial"/>
          <w:b/>
          <w:bCs/>
          <w:sz w:val="28"/>
          <w:szCs w:val="28"/>
        </w:rPr>
      </w:pPr>
      <w:r w:rsidRPr="00AE58C0">
        <w:rPr>
          <w:rFonts w:ascii="Arial" w:hAnsi="Arial" w:cs="Arial"/>
          <w:b/>
          <w:bCs/>
          <w:sz w:val="28"/>
          <w:szCs w:val="28"/>
        </w:rPr>
        <w:t xml:space="preserve">PHILOSOPHICAL VIEWS OF ELEMENTARY AND SECONDARY MATHEMATICS TEACHERS </w:t>
      </w:r>
    </w:p>
    <w:p w14:paraId="6837253D" w14:textId="77777777" w:rsidR="00427A95" w:rsidRPr="00AE58C0" w:rsidRDefault="00427A95" w:rsidP="00427A95">
      <w:pPr>
        <w:spacing w:after="0" w:line="240" w:lineRule="auto"/>
        <w:jc w:val="center"/>
        <w:rPr>
          <w:rFonts w:ascii="Arial" w:eastAsia="Calibri" w:hAnsi="Arial" w:cs="Arial"/>
          <w:b/>
          <w:bCs/>
          <w:sz w:val="28"/>
          <w:szCs w:val="28"/>
        </w:rPr>
      </w:pPr>
    </w:p>
    <w:p w14:paraId="269C83AE" w14:textId="77777777" w:rsidR="00427A95" w:rsidRPr="00AE58C0" w:rsidRDefault="00427A95" w:rsidP="00427A95">
      <w:pPr>
        <w:spacing w:after="0" w:line="240" w:lineRule="auto"/>
        <w:jc w:val="center"/>
        <w:rPr>
          <w:rFonts w:ascii="Arial" w:eastAsia="Calibri" w:hAnsi="Arial" w:cs="Arial"/>
          <w:b/>
          <w:bCs/>
          <w:sz w:val="28"/>
          <w:szCs w:val="28"/>
        </w:rPr>
      </w:pPr>
      <w:r w:rsidRPr="00AE58C0">
        <w:rPr>
          <w:rFonts w:ascii="Arial" w:hAnsi="Arial" w:cs="Arial"/>
          <w:b/>
          <w:bCs/>
          <w:sz w:val="28"/>
          <w:szCs w:val="28"/>
        </w:rPr>
        <w:t xml:space="preserve">Ali </w:t>
      </w:r>
      <w:proofErr w:type="gramStart"/>
      <w:r w:rsidRPr="00AE58C0">
        <w:rPr>
          <w:rFonts w:ascii="Arial" w:hAnsi="Arial" w:cs="Arial"/>
          <w:b/>
          <w:bCs/>
          <w:sz w:val="28"/>
          <w:szCs w:val="28"/>
        </w:rPr>
        <w:t>Barahmand</w:t>
      </w:r>
      <w:r w:rsidRPr="00AE58C0">
        <w:rPr>
          <w:rFonts w:ascii="Arial" w:eastAsia="Calibri" w:hAnsi="Arial" w:cs="Arial"/>
          <w:b/>
          <w:bCs/>
          <w:sz w:val="28"/>
          <w:szCs w:val="28"/>
        </w:rPr>
        <w:t xml:space="preserve">  </w:t>
      </w:r>
      <w:r w:rsidRPr="00B63DE7">
        <w:rPr>
          <w:rFonts w:ascii="Arial" w:eastAsia="Calibri" w:hAnsi="Arial" w:cs="Arial"/>
          <w:sz w:val="28"/>
          <w:szCs w:val="28"/>
        </w:rPr>
        <w:t>and</w:t>
      </w:r>
      <w:proofErr w:type="gramEnd"/>
      <w:r w:rsidRPr="00AE58C0">
        <w:rPr>
          <w:rFonts w:ascii="Arial" w:eastAsia="Calibri" w:hAnsi="Arial" w:cs="Arial"/>
          <w:b/>
          <w:bCs/>
          <w:sz w:val="28"/>
          <w:szCs w:val="28"/>
        </w:rPr>
        <w:t xml:space="preserve">  Zahra Mohebian</w:t>
      </w:r>
    </w:p>
    <w:p w14:paraId="5D7480FA" w14:textId="77777777" w:rsidR="00427A95" w:rsidRDefault="00427A95" w:rsidP="00427A95">
      <w:pPr>
        <w:spacing w:after="0" w:line="240" w:lineRule="auto"/>
        <w:jc w:val="center"/>
        <w:rPr>
          <w:rFonts w:ascii="Arial" w:eastAsia="Calibri" w:hAnsi="Arial" w:cs="Arial"/>
          <w:sz w:val="24"/>
          <w:szCs w:val="24"/>
        </w:rPr>
      </w:pPr>
    </w:p>
    <w:p w14:paraId="5984DDB2" w14:textId="77777777" w:rsidR="00427A95" w:rsidRDefault="00427A95" w:rsidP="00427A95">
      <w:pPr>
        <w:spacing w:after="0" w:line="240" w:lineRule="auto"/>
        <w:jc w:val="center"/>
        <w:rPr>
          <w:rFonts w:ascii="Arial" w:eastAsia="Calibri" w:hAnsi="Arial" w:cs="Arial"/>
          <w:sz w:val="24"/>
          <w:szCs w:val="24"/>
        </w:rPr>
      </w:pPr>
    </w:p>
    <w:p w14:paraId="5939DE90" w14:textId="77777777" w:rsidR="00427A95" w:rsidRPr="00AE58C0" w:rsidRDefault="00427A95" w:rsidP="00427A95">
      <w:pPr>
        <w:spacing w:after="0" w:line="240" w:lineRule="auto"/>
        <w:jc w:val="center"/>
        <w:rPr>
          <w:rFonts w:ascii="Arial" w:eastAsia="Calibri" w:hAnsi="Arial" w:cs="Arial"/>
          <w:sz w:val="24"/>
          <w:szCs w:val="24"/>
        </w:rPr>
      </w:pPr>
      <w:r w:rsidRPr="00AE58C0">
        <w:rPr>
          <w:rFonts w:ascii="Arial" w:eastAsia="Calibri" w:hAnsi="Arial" w:cs="Arial"/>
          <w:sz w:val="24"/>
          <w:szCs w:val="24"/>
        </w:rPr>
        <w:t>Islamic Azad University, Iran</w:t>
      </w:r>
      <w:r w:rsidRPr="00AE58C0">
        <w:rPr>
          <w:rStyle w:val="FootnoteReference"/>
          <w:rFonts w:ascii="Arial" w:eastAsia="Calibri" w:hAnsi="Arial" w:cs="Arial"/>
          <w:sz w:val="24"/>
          <w:szCs w:val="24"/>
        </w:rPr>
        <w:footnoteReference w:id="1"/>
      </w:r>
    </w:p>
    <w:p w14:paraId="1C1C1F8B" w14:textId="77777777" w:rsidR="00427A95" w:rsidRDefault="00427A95" w:rsidP="00427A95">
      <w:pPr>
        <w:pStyle w:val="ListParagraph"/>
        <w:spacing w:after="0" w:line="240" w:lineRule="auto"/>
        <w:rPr>
          <w:rFonts w:ascii="Arial" w:hAnsi="Arial" w:cs="Arial"/>
          <w:sz w:val="24"/>
          <w:szCs w:val="24"/>
        </w:rPr>
      </w:pPr>
    </w:p>
    <w:p w14:paraId="7DF2DA2E" w14:textId="77777777" w:rsidR="00427A95" w:rsidRPr="00AE58C0" w:rsidRDefault="00427A95" w:rsidP="00427A95">
      <w:pPr>
        <w:pStyle w:val="ListParagraph"/>
        <w:spacing w:after="0" w:line="240" w:lineRule="auto"/>
        <w:jc w:val="center"/>
        <w:rPr>
          <w:rFonts w:ascii="Arial" w:hAnsi="Arial" w:cs="Arial"/>
          <w:sz w:val="24"/>
          <w:szCs w:val="24"/>
        </w:rPr>
      </w:pPr>
      <w:hyperlink r:id="rId7" w:history="1">
        <w:r w:rsidRPr="00AE58C0">
          <w:rPr>
            <w:rFonts w:ascii="Arial" w:hAnsi="Arial" w:cs="Arial"/>
            <w:sz w:val="24"/>
            <w:szCs w:val="24"/>
          </w:rPr>
          <w:t>ali.barahmand@iauh.ac.ir</w:t>
        </w:r>
      </w:hyperlink>
      <w:r w:rsidRPr="00AE58C0">
        <w:rPr>
          <w:rFonts w:ascii="Arial" w:hAnsi="Arial" w:cs="Arial"/>
          <w:sz w:val="24"/>
          <w:szCs w:val="24"/>
        </w:rPr>
        <w:t xml:space="preserve">  and  zahramohebian1360@gmail.com</w:t>
      </w:r>
    </w:p>
    <w:p w14:paraId="68A909E0" w14:textId="77777777" w:rsidR="00427A95" w:rsidRDefault="00427A95" w:rsidP="00427A95">
      <w:pPr>
        <w:spacing w:after="0" w:line="240" w:lineRule="auto"/>
        <w:jc w:val="center"/>
        <w:rPr>
          <w:rFonts w:ascii="Times New Roman" w:eastAsia="Calibri" w:hAnsi="Times New Roman" w:cs="Times New Roman"/>
          <w:b/>
          <w:bCs/>
          <w:sz w:val="24"/>
          <w:szCs w:val="24"/>
        </w:rPr>
      </w:pPr>
    </w:p>
    <w:p w14:paraId="37ECB742" w14:textId="77777777" w:rsidR="00427A95" w:rsidRPr="00542E60" w:rsidRDefault="00427A95" w:rsidP="00427A95">
      <w:pPr>
        <w:spacing w:after="0" w:line="240" w:lineRule="auto"/>
        <w:jc w:val="center"/>
        <w:rPr>
          <w:rFonts w:ascii="Times New Roman" w:eastAsia="Calibri" w:hAnsi="Times New Roman" w:cs="Times New Roman"/>
          <w:b/>
          <w:bCs/>
          <w:sz w:val="24"/>
          <w:szCs w:val="24"/>
        </w:rPr>
      </w:pPr>
    </w:p>
    <w:p w14:paraId="0F3F3380" w14:textId="77777777" w:rsidR="00427A95" w:rsidRDefault="00427A95" w:rsidP="00427A95">
      <w:pPr>
        <w:spacing w:after="0" w:line="240" w:lineRule="auto"/>
        <w:ind w:left="720"/>
        <w:rPr>
          <w:rStyle w:val="rynqvb"/>
          <w:rFonts w:asciiTheme="majorBidi" w:hAnsiTheme="majorBidi" w:cstheme="majorBidi"/>
          <w:sz w:val="24"/>
          <w:szCs w:val="24"/>
          <w:lang w:val="en"/>
        </w:rPr>
      </w:pPr>
      <w:r w:rsidRPr="009E7CDC">
        <w:rPr>
          <w:rFonts w:asciiTheme="majorBidi" w:hAnsiTheme="majorBidi" w:cstheme="majorBidi"/>
          <w:b/>
          <w:bCs/>
          <w:sz w:val="24"/>
          <w:szCs w:val="24"/>
        </w:rPr>
        <w:t>Abstract</w:t>
      </w:r>
      <w:r w:rsidRPr="009E7CDC">
        <w:rPr>
          <w:rFonts w:asciiTheme="majorBidi" w:hAnsiTheme="majorBidi" w:cstheme="majorBidi"/>
          <w:sz w:val="24"/>
          <w:szCs w:val="24"/>
        </w:rPr>
        <w:t xml:space="preserve">. </w:t>
      </w:r>
      <w:r>
        <w:rPr>
          <w:rFonts w:asciiTheme="majorBidi" w:hAnsiTheme="majorBidi" w:cstheme="majorBidi"/>
          <w:sz w:val="24"/>
          <w:szCs w:val="24"/>
        </w:rPr>
        <w:t xml:space="preserve">This study examines </w:t>
      </w:r>
      <w:r w:rsidRPr="009E7CDC">
        <w:rPr>
          <w:rFonts w:asciiTheme="majorBidi" w:hAnsiTheme="majorBidi" w:cstheme="majorBidi"/>
          <w:sz w:val="24"/>
          <w:szCs w:val="24"/>
        </w:rPr>
        <w:t xml:space="preserve">philosophical views of elementary and secondary teachers in different classes </w:t>
      </w:r>
      <w:r>
        <w:rPr>
          <w:rFonts w:asciiTheme="majorBidi" w:hAnsiTheme="majorBidi" w:cstheme="majorBidi"/>
          <w:sz w:val="24"/>
          <w:szCs w:val="24"/>
        </w:rPr>
        <w:t>based on</w:t>
      </w:r>
      <w:r w:rsidRPr="009E7CDC">
        <w:rPr>
          <w:rFonts w:asciiTheme="majorBidi" w:hAnsiTheme="majorBidi" w:cstheme="majorBidi"/>
          <w:sz w:val="24"/>
          <w:szCs w:val="24"/>
        </w:rPr>
        <w:t xml:space="preserve"> </w:t>
      </w:r>
      <w:proofErr w:type="gramStart"/>
      <w:r w:rsidRPr="009E7CDC">
        <w:rPr>
          <w:rFonts w:asciiTheme="majorBidi" w:hAnsiTheme="majorBidi" w:cstheme="majorBidi"/>
          <w:sz w:val="24"/>
          <w:szCs w:val="24"/>
        </w:rPr>
        <w:t>the Ernest</w:t>
      </w:r>
      <w:r w:rsidRPr="009E7CDC">
        <w:rPr>
          <w:rFonts w:ascii="Times New Roman" w:eastAsia="Calibri" w:hAnsi="Times New Roman" w:cs="Times New Roman"/>
          <w:sz w:val="24"/>
          <w:szCs w:val="24"/>
        </w:rPr>
        <w:t>’</w:t>
      </w:r>
      <w:r w:rsidRPr="009E7CDC">
        <w:rPr>
          <w:rFonts w:asciiTheme="majorBidi" w:hAnsiTheme="majorBidi" w:cstheme="majorBidi"/>
          <w:sz w:val="24"/>
          <w:szCs w:val="24"/>
        </w:rPr>
        <w:t>s</w:t>
      </w:r>
      <w:proofErr w:type="gramEnd"/>
      <w:r w:rsidRPr="009E7CDC">
        <w:rPr>
          <w:rFonts w:asciiTheme="majorBidi" w:hAnsiTheme="majorBidi" w:cstheme="majorBidi"/>
          <w:sz w:val="24"/>
          <w:szCs w:val="24"/>
        </w:rPr>
        <w:t xml:space="preserve"> </w:t>
      </w:r>
      <w:r>
        <w:rPr>
          <w:rFonts w:asciiTheme="majorBidi" w:hAnsiTheme="majorBidi" w:cstheme="majorBidi"/>
          <w:sz w:val="24"/>
          <w:szCs w:val="24"/>
        </w:rPr>
        <w:t>classification</w:t>
      </w:r>
      <w:r w:rsidRPr="00A01E6B">
        <w:rPr>
          <w:rFonts w:asciiTheme="majorBidi" w:hAnsiTheme="majorBidi" w:cstheme="majorBidi"/>
          <w:sz w:val="24"/>
          <w:szCs w:val="24"/>
        </w:rPr>
        <w:t xml:space="preserve"> </w:t>
      </w:r>
      <w:r w:rsidRPr="009E7CDC">
        <w:rPr>
          <w:rFonts w:asciiTheme="majorBidi" w:hAnsiTheme="majorBidi" w:cstheme="majorBidi"/>
          <w:sz w:val="24"/>
          <w:szCs w:val="24"/>
        </w:rPr>
        <w:t xml:space="preserve">which </w:t>
      </w:r>
      <w:r w:rsidRPr="009E7CDC">
        <w:rPr>
          <w:rStyle w:val="rynqvb"/>
          <w:rFonts w:asciiTheme="majorBidi" w:hAnsiTheme="majorBidi" w:cstheme="majorBidi"/>
          <w:sz w:val="24"/>
          <w:szCs w:val="24"/>
          <w:lang w:val="en"/>
        </w:rPr>
        <w:t xml:space="preserve">covers a wide range </w:t>
      </w:r>
      <w:r>
        <w:rPr>
          <w:rStyle w:val="rynqvb"/>
          <w:rFonts w:asciiTheme="majorBidi" w:hAnsiTheme="majorBidi" w:cstheme="majorBidi"/>
          <w:sz w:val="24"/>
          <w:szCs w:val="24"/>
          <w:lang w:val="en"/>
        </w:rPr>
        <w:t xml:space="preserve">of </w:t>
      </w:r>
      <w:r w:rsidRPr="009E7CDC">
        <w:rPr>
          <w:rStyle w:val="rynqvb"/>
          <w:rFonts w:asciiTheme="majorBidi" w:hAnsiTheme="majorBidi" w:cstheme="majorBidi"/>
          <w:sz w:val="24"/>
          <w:szCs w:val="24"/>
          <w:lang w:val="en"/>
        </w:rPr>
        <w:t>philosophical beliefs about the nature of mathematics.</w:t>
      </w:r>
      <w:r w:rsidRPr="009E7CDC">
        <w:rPr>
          <w:rFonts w:asciiTheme="majorBidi" w:hAnsiTheme="majorBidi" w:cstheme="majorBidi"/>
          <w:sz w:val="24"/>
          <w:szCs w:val="24"/>
        </w:rPr>
        <w:t xml:space="preserve"> </w:t>
      </w:r>
      <w:r w:rsidRPr="00A01E6B">
        <w:rPr>
          <w:rFonts w:asciiTheme="majorBidi" w:hAnsiTheme="majorBidi" w:cstheme="majorBidi"/>
          <w:sz w:val="24"/>
          <w:szCs w:val="24"/>
        </w:rPr>
        <w:t>Given that mathematics appears with a different nature at</w:t>
      </w:r>
      <w:r>
        <w:rPr>
          <w:rFonts w:asciiTheme="majorBidi" w:hAnsiTheme="majorBidi" w:cstheme="majorBidi"/>
          <w:sz w:val="24"/>
          <w:szCs w:val="24"/>
        </w:rPr>
        <w:t xml:space="preserve"> different levels</w:t>
      </w:r>
      <w:r w:rsidRPr="00A01E6B">
        <w:rPr>
          <w:rFonts w:asciiTheme="majorBidi" w:hAnsiTheme="majorBidi" w:cstheme="majorBidi"/>
          <w:sz w:val="24"/>
          <w:szCs w:val="24"/>
        </w:rPr>
        <w:t xml:space="preserve"> and elementary teachers teach mathematics alongside other subjects </w:t>
      </w:r>
      <w:r>
        <w:rPr>
          <w:rFonts w:asciiTheme="majorBidi" w:hAnsiTheme="majorBidi" w:cstheme="majorBidi"/>
          <w:sz w:val="24"/>
          <w:szCs w:val="24"/>
        </w:rPr>
        <w:t xml:space="preserve">while </w:t>
      </w:r>
      <w:r w:rsidRPr="00A01E6B">
        <w:rPr>
          <w:rFonts w:asciiTheme="majorBidi" w:hAnsiTheme="majorBidi" w:cstheme="majorBidi"/>
          <w:sz w:val="24"/>
          <w:szCs w:val="24"/>
        </w:rPr>
        <w:t>secondary teachers specialize, we want to compare the views of the two groups in each class.</w:t>
      </w:r>
      <w:r w:rsidRPr="00A01E6B">
        <w:rPr>
          <w:rFonts w:asciiTheme="majorBidi" w:hAnsiTheme="majorBidi" w:cstheme="majorBidi"/>
          <w:sz w:val="24"/>
          <w:szCs w:val="24"/>
          <w:lang w:val="en"/>
        </w:rPr>
        <w:t xml:space="preserve"> </w:t>
      </w:r>
      <w:r w:rsidRPr="00A01E6B">
        <w:rPr>
          <w:rStyle w:val="rynqvb"/>
          <w:rFonts w:asciiTheme="majorBidi" w:hAnsiTheme="majorBidi" w:cstheme="majorBidi"/>
          <w:sz w:val="24"/>
          <w:szCs w:val="24"/>
          <w:lang w:val="en"/>
        </w:rPr>
        <w:t xml:space="preserve">Educational implications are also discussed at each </w:t>
      </w:r>
      <w:r>
        <w:rPr>
          <w:rStyle w:val="rynqvb"/>
          <w:rFonts w:asciiTheme="majorBidi" w:hAnsiTheme="majorBidi" w:cstheme="majorBidi"/>
          <w:sz w:val="24"/>
          <w:szCs w:val="24"/>
          <w:lang w:val="en"/>
        </w:rPr>
        <w:t xml:space="preserve">class and </w:t>
      </w:r>
      <w:r w:rsidRPr="00A01E6B">
        <w:rPr>
          <w:rStyle w:val="rynqvb"/>
          <w:rFonts w:asciiTheme="majorBidi" w:hAnsiTheme="majorBidi" w:cstheme="majorBidi"/>
          <w:sz w:val="24"/>
          <w:szCs w:val="24"/>
          <w:lang w:val="en"/>
        </w:rPr>
        <w:t>level.</w:t>
      </w:r>
    </w:p>
    <w:p w14:paraId="63A60D5E" w14:textId="77777777" w:rsidR="00427A95" w:rsidRDefault="00427A95" w:rsidP="00427A95">
      <w:pPr>
        <w:spacing w:after="0" w:line="240" w:lineRule="auto"/>
        <w:ind w:left="720"/>
        <w:rPr>
          <w:rFonts w:asciiTheme="majorBidi" w:hAnsiTheme="majorBidi" w:cstheme="majorBidi"/>
          <w:sz w:val="24"/>
          <w:szCs w:val="24"/>
        </w:rPr>
      </w:pPr>
    </w:p>
    <w:p w14:paraId="56A8F1BA" w14:textId="77777777" w:rsidR="00427A95" w:rsidRDefault="00427A95" w:rsidP="00427A95">
      <w:pPr>
        <w:spacing w:after="0" w:line="240" w:lineRule="auto"/>
        <w:ind w:left="720"/>
        <w:rPr>
          <w:rFonts w:asciiTheme="majorBidi" w:hAnsiTheme="majorBidi" w:cstheme="majorBidi"/>
          <w:sz w:val="24"/>
          <w:szCs w:val="24"/>
        </w:rPr>
      </w:pPr>
    </w:p>
    <w:p w14:paraId="06A764C9" w14:textId="77777777" w:rsidR="00427A95" w:rsidRPr="009E7CDC" w:rsidRDefault="00427A95" w:rsidP="00427A95">
      <w:pPr>
        <w:pStyle w:val="FootnoteText"/>
        <w:bidi w:val="0"/>
        <w:ind w:firstLine="720"/>
      </w:pPr>
      <w:r w:rsidRPr="009E7CDC">
        <w:rPr>
          <w:rFonts w:asciiTheme="majorBidi" w:hAnsiTheme="majorBidi" w:cstheme="majorBidi"/>
          <w:b/>
          <w:bCs/>
          <w:sz w:val="24"/>
          <w:szCs w:val="24"/>
        </w:rPr>
        <w:t>Key words:</w:t>
      </w:r>
      <w:r w:rsidRPr="009E7CDC">
        <w:rPr>
          <w:rFonts w:asciiTheme="majorBidi" w:hAnsiTheme="majorBidi" w:cstheme="majorBidi"/>
          <w:sz w:val="24"/>
          <w:szCs w:val="24"/>
        </w:rPr>
        <w:t xml:space="preserve"> Constructivism;</w:t>
      </w:r>
      <w:r w:rsidRPr="009E7CDC">
        <w:rPr>
          <w:rFonts w:asciiTheme="majorBidi" w:hAnsiTheme="majorBidi" w:cstheme="majorBidi"/>
          <w:sz w:val="24"/>
          <w:szCs w:val="24"/>
          <w:rtl/>
        </w:rPr>
        <w:t xml:space="preserve"> </w:t>
      </w:r>
      <w:r w:rsidRPr="009E7CDC">
        <w:rPr>
          <w:rFonts w:asciiTheme="majorBidi" w:hAnsiTheme="majorBidi" w:cstheme="majorBidi"/>
          <w:sz w:val="24"/>
          <w:szCs w:val="24"/>
        </w:rPr>
        <w:t>Falliblism</w:t>
      </w:r>
      <w:r w:rsidRPr="009E7CDC">
        <w:t xml:space="preserve">; </w:t>
      </w:r>
      <w:r w:rsidRPr="009E7CDC">
        <w:rPr>
          <w:rFonts w:asciiTheme="majorBidi" w:hAnsiTheme="majorBidi" w:cstheme="majorBidi"/>
          <w:sz w:val="24"/>
          <w:szCs w:val="24"/>
        </w:rPr>
        <w:t>Formalism; Logicism; Platonism</w:t>
      </w:r>
      <w:r>
        <w:rPr>
          <w:rFonts w:asciiTheme="majorBidi" w:hAnsiTheme="majorBidi" w:cstheme="majorBidi"/>
          <w:sz w:val="24"/>
          <w:szCs w:val="24"/>
        </w:rPr>
        <w:t>.</w:t>
      </w:r>
      <w:r>
        <w:t xml:space="preserve"> </w:t>
      </w:r>
    </w:p>
    <w:p w14:paraId="5ED217BC" w14:textId="77777777" w:rsidR="00427A95" w:rsidRDefault="00427A95" w:rsidP="00427A95">
      <w:pPr>
        <w:pStyle w:val="FootnoteText"/>
        <w:bidi w:val="0"/>
        <w:jc w:val="both"/>
      </w:pPr>
    </w:p>
    <w:p w14:paraId="57FD4290" w14:textId="77777777" w:rsidR="00427A95" w:rsidRPr="009E7CDC" w:rsidRDefault="00427A95" w:rsidP="00427A95">
      <w:pPr>
        <w:pStyle w:val="FootnoteText"/>
        <w:bidi w:val="0"/>
        <w:jc w:val="both"/>
      </w:pPr>
    </w:p>
    <w:p w14:paraId="3CE56149" w14:textId="77777777" w:rsidR="00427A95" w:rsidRDefault="00427A95" w:rsidP="00427A95">
      <w:pPr>
        <w:pStyle w:val="FootnoteText"/>
        <w:bidi w:val="0"/>
        <w:jc w:val="center"/>
        <w:rPr>
          <w:rFonts w:asciiTheme="majorBidi" w:hAnsiTheme="majorBidi" w:cstheme="majorBidi"/>
          <w:b/>
          <w:bCs/>
          <w:sz w:val="24"/>
          <w:szCs w:val="24"/>
        </w:rPr>
      </w:pPr>
      <w:r w:rsidRPr="009E7CDC">
        <w:rPr>
          <w:rFonts w:asciiTheme="majorBidi" w:hAnsiTheme="majorBidi" w:cstheme="majorBidi"/>
          <w:b/>
          <w:bCs/>
          <w:sz w:val="24"/>
          <w:szCs w:val="24"/>
        </w:rPr>
        <w:t>Introduction</w:t>
      </w:r>
    </w:p>
    <w:p w14:paraId="7F6E158A" w14:textId="77777777" w:rsidR="00427A95" w:rsidRPr="009E7CDC" w:rsidRDefault="00427A95" w:rsidP="00427A95">
      <w:pPr>
        <w:pStyle w:val="FootnoteText"/>
        <w:bidi w:val="0"/>
        <w:jc w:val="center"/>
        <w:rPr>
          <w:rFonts w:asciiTheme="majorBidi" w:hAnsiTheme="majorBidi" w:cstheme="majorBidi"/>
          <w:b/>
          <w:bCs/>
          <w:sz w:val="24"/>
          <w:szCs w:val="24"/>
        </w:rPr>
      </w:pPr>
    </w:p>
    <w:p w14:paraId="57029F32" w14:textId="77777777" w:rsidR="00427A95" w:rsidRDefault="00427A95" w:rsidP="00427A95">
      <w:pPr>
        <w:pStyle w:val="FootnoteText"/>
        <w:bidi w:val="0"/>
        <w:rPr>
          <w:rFonts w:asciiTheme="majorBidi" w:hAnsiTheme="majorBidi" w:cstheme="majorBidi"/>
          <w:sz w:val="24"/>
          <w:szCs w:val="24"/>
        </w:rPr>
      </w:pPr>
      <w:r w:rsidRPr="009E7CDC">
        <w:rPr>
          <w:rStyle w:val="rynqvb"/>
          <w:rFonts w:asciiTheme="majorBidi" w:hAnsiTheme="majorBidi" w:cstheme="majorBidi"/>
          <w:sz w:val="24"/>
          <w:szCs w:val="24"/>
          <w:lang w:val="en"/>
        </w:rPr>
        <w:t>The interaction between mathematics and philosophy has been established for a long time.</w:t>
      </w:r>
      <w:r w:rsidRPr="009E7CDC">
        <w:rPr>
          <w:rFonts w:asciiTheme="majorBidi" w:hAnsiTheme="majorBidi" w:cstheme="majorBidi"/>
          <w:sz w:val="24"/>
          <w:szCs w:val="24"/>
        </w:rPr>
        <w:t xml:space="preserve"> </w:t>
      </w:r>
      <w:r w:rsidRPr="009E7CDC">
        <w:rPr>
          <w:rStyle w:val="rynqvb"/>
          <w:rFonts w:asciiTheme="majorBidi" w:hAnsiTheme="majorBidi" w:cstheme="majorBidi"/>
          <w:sz w:val="24"/>
          <w:szCs w:val="24"/>
          <w:lang w:val="en"/>
        </w:rPr>
        <w:t>This interaction is to the extent that</w:t>
      </w:r>
      <w:r w:rsidRPr="009E7CDC">
        <w:rPr>
          <w:rFonts w:asciiTheme="majorBidi" w:hAnsiTheme="majorBidi" w:cstheme="majorBidi"/>
          <w:sz w:val="24"/>
          <w:szCs w:val="24"/>
        </w:rPr>
        <w:t xml:space="preserve"> according to Frege</w:t>
      </w:r>
      <w:r w:rsidRPr="009E7CDC">
        <w:rPr>
          <w:rFonts w:asciiTheme="majorBidi" w:eastAsia="Times New Roman" w:hAnsiTheme="majorBidi" w:cstheme="majorBidi"/>
          <w:sz w:val="24"/>
          <w:szCs w:val="24"/>
        </w:rPr>
        <w:t>,</w:t>
      </w:r>
      <w:r w:rsidRPr="009E7CDC">
        <w:rPr>
          <w:rFonts w:asciiTheme="majorBidi" w:hAnsiTheme="majorBidi" w:cstheme="majorBidi"/>
          <w:sz w:val="24"/>
          <w:szCs w:val="24"/>
        </w:rPr>
        <w:t xml:space="preserve"> </w:t>
      </w:r>
      <w:r w:rsidRPr="009E7CDC">
        <w:rPr>
          <w:rStyle w:val="jlqj4b"/>
          <w:rFonts w:asciiTheme="majorBidi" w:hAnsiTheme="majorBidi" w:cstheme="majorBidi"/>
          <w:sz w:val="24"/>
          <w:szCs w:val="24"/>
          <w:lang w:val="en"/>
        </w:rPr>
        <w:t>“</w:t>
      </w:r>
      <w:r w:rsidRPr="009E7CDC">
        <w:rPr>
          <w:rFonts w:asciiTheme="majorBidi" w:eastAsia="Times New Roman" w:hAnsiTheme="majorBidi" w:cstheme="majorBidi"/>
          <w:sz w:val="24"/>
          <w:szCs w:val="24"/>
        </w:rPr>
        <w:t>A philosopher who has no connection to geometry is only half a philosopher, and a mathematician who has no philosophical vein is only half a mathematician</w:t>
      </w:r>
      <w:r w:rsidRPr="009E7CDC">
        <w:rPr>
          <w:rFonts w:asciiTheme="majorBidi" w:hAnsiTheme="majorBidi" w:cstheme="majorBidi"/>
          <w:sz w:val="24"/>
          <w:szCs w:val="24"/>
        </w:rPr>
        <w:t>”</w:t>
      </w:r>
      <w:r w:rsidRPr="009E7CDC">
        <w:rPr>
          <w:rFonts w:asciiTheme="majorBidi" w:eastAsia="Times New Roman" w:hAnsiTheme="majorBidi" w:cstheme="majorBidi"/>
          <w:sz w:val="24"/>
          <w:szCs w:val="24"/>
        </w:rPr>
        <w:t xml:space="preserve"> (as </w:t>
      </w:r>
      <w:r w:rsidRPr="009E7CDC">
        <w:rPr>
          <w:rFonts w:asciiTheme="majorBidi" w:hAnsiTheme="majorBidi" w:cstheme="majorBidi"/>
          <w:sz w:val="24"/>
          <w:szCs w:val="24"/>
        </w:rPr>
        <w:t xml:space="preserve">cited in Aspeitia, 2000, </w:t>
      </w:r>
      <w:r w:rsidRPr="009E7CDC">
        <w:rPr>
          <w:rFonts w:asciiTheme="majorBidi" w:eastAsia="Times New Roman" w:hAnsiTheme="majorBidi" w:cstheme="majorBidi"/>
          <w:sz w:val="24"/>
          <w:szCs w:val="24"/>
        </w:rPr>
        <w:t>p. 25).</w:t>
      </w:r>
      <w:r w:rsidRPr="009E7CDC">
        <w:rPr>
          <w:rFonts w:asciiTheme="majorBidi" w:hAnsiTheme="majorBidi" w:cstheme="majorBidi"/>
          <w:b/>
          <w:bCs/>
          <w:sz w:val="24"/>
          <w:szCs w:val="24"/>
        </w:rPr>
        <w:t xml:space="preserve"> </w:t>
      </w:r>
      <w:r w:rsidRPr="009E7CDC">
        <w:rPr>
          <w:rStyle w:val="rynqvb"/>
          <w:rFonts w:asciiTheme="majorBidi" w:hAnsiTheme="majorBidi" w:cstheme="majorBidi"/>
          <w:sz w:val="24"/>
          <w:szCs w:val="24"/>
          <w:lang w:val="en"/>
        </w:rPr>
        <w:t>From an educational point of view, there is a close and effective relationship between mathematics and philosophy too.</w:t>
      </w:r>
      <w:r w:rsidRPr="009E7CDC">
        <w:rPr>
          <w:rFonts w:asciiTheme="majorBidi" w:hAnsiTheme="majorBidi" w:cstheme="majorBidi"/>
          <w:b/>
          <w:bCs/>
          <w:sz w:val="24"/>
          <w:szCs w:val="24"/>
        </w:rPr>
        <w:t xml:space="preserve"> </w:t>
      </w:r>
      <w:r w:rsidRPr="009E7CDC">
        <w:rPr>
          <w:rStyle w:val="rynqvb"/>
          <w:rFonts w:asciiTheme="majorBidi" w:hAnsiTheme="majorBidi" w:cstheme="majorBidi"/>
          <w:sz w:val="24"/>
          <w:szCs w:val="24"/>
          <w:lang w:val="en"/>
        </w:rPr>
        <w:t>This topic is more related to teachers</w:t>
      </w:r>
      <w:r w:rsidRPr="009E7CDC">
        <w:rPr>
          <w:rFonts w:ascii="Times New Roman" w:eastAsia="Calibri" w:hAnsi="Times New Roman" w:cs="Times New Roman"/>
          <w:sz w:val="24"/>
          <w:szCs w:val="24"/>
        </w:rPr>
        <w:t>’</w:t>
      </w:r>
      <w:r w:rsidRPr="009E7CDC">
        <w:rPr>
          <w:rStyle w:val="rynqvb"/>
          <w:rFonts w:asciiTheme="majorBidi" w:hAnsiTheme="majorBidi" w:cstheme="majorBidi"/>
          <w:sz w:val="24"/>
          <w:szCs w:val="24"/>
          <w:lang w:val="en"/>
        </w:rPr>
        <w:t xml:space="preserve"> beliefs, include different branches which are effective in teaching mathematics, such as </w:t>
      </w:r>
      <w:r w:rsidRPr="009E7CDC">
        <w:rPr>
          <w:rFonts w:asciiTheme="majorBidi" w:hAnsiTheme="majorBidi" w:cstheme="majorBidi"/>
          <w:sz w:val="24"/>
          <w:szCs w:val="24"/>
        </w:rPr>
        <w:t>belief about the nature of mathematics, teaching mathematics, and learning mathematics (Ernest, 1989).</w:t>
      </w:r>
      <w:r w:rsidRPr="009E7CDC">
        <w:rPr>
          <w:rStyle w:val="jlqj4b"/>
          <w:rFonts w:asciiTheme="majorBidi" w:hAnsiTheme="majorBidi" w:cstheme="majorBidi"/>
          <w:sz w:val="24"/>
          <w:szCs w:val="24"/>
          <w:lang w:val="en"/>
        </w:rPr>
        <w:t xml:space="preserve"> </w:t>
      </w:r>
      <w:r w:rsidRPr="009E7CDC">
        <w:rPr>
          <w:rStyle w:val="rynqvb"/>
          <w:rFonts w:asciiTheme="majorBidi" w:hAnsiTheme="majorBidi" w:cstheme="majorBidi"/>
          <w:sz w:val="24"/>
          <w:szCs w:val="24"/>
          <w:lang w:val="en"/>
        </w:rPr>
        <w:t>In this regard, other branches and sub-branches have also been suggested by researchers</w:t>
      </w:r>
      <w:r w:rsidRPr="009E7CDC">
        <w:rPr>
          <w:rStyle w:val="jlqj4b"/>
          <w:rFonts w:asciiTheme="majorBidi" w:hAnsiTheme="majorBidi" w:cstheme="majorBidi"/>
          <w:sz w:val="24"/>
          <w:szCs w:val="24"/>
          <w:lang w:val="en"/>
        </w:rPr>
        <w:t xml:space="preserve">, such as “beliefs </w:t>
      </w:r>
      <w:r w:rsidRPr="009E7CDC">
        <w:rPr>
          <w:rFonts w:asciiTheme="majorBidi" w:hAnsiTheme="majorBidi" w:cstheme="majorBidi"/>
          <w:sz w:val="24"/>
          <w:szCs w:val="24"/>
        </w:rPr>
        <w:t xml:space="preserve">about students, beliefs about teachers’ own ability to do mathematics, to teach mathematics, etc” (Liljedahl &amp; Oesterle, 2014, p. 584).                                                                          </w:t>
      </w:r>
    </w:p>
    <w:p w14:paraId="5A290D8F" w14:textId="77777777" w:rsidR="00427A95" w:rsidRDefault="00427A95" w:rsidP="00427A95">
      <w:pPr>
        <w:pStyle w:val="FootnoteText"/>
        <w:bidi w:val="0"/>
        <w:rPr>
          <w:rStyle w:val="rynqvb"/>
          <w:rFonts w:asciiTheme="majorBidi" w:hAnsiTheme="majorBidi" w:cstheme="majorBidi"/>
          <w:sz w:val="24"/>
          <w:szCs w:val="24"/>
          <w:lang w:val="en"/>
        </w:rPr>
      </w:pPr>
    </w:p>
    <w:p w14:paraId="46D20D21" w14:textId="1AA229C4" w:rsidR="00427A95" w:rsidRPr="009E7CDC" w:rsidRDefault="00427A95" w:rsidP="00427A95">
      <w:pPr>
        <w:pStyle w:val="FootnoteText"/>
        <w:bidi w:val="0"/>
        <w:rPr>
          <w:rStyle w:val="rynqvb"/>
          <w:rFonts w:asciiTheme="majorBidi" w:hAnsiTheme="majorBidi" w:cstheme="majorBidi"/>
          <w:sz w:val="24"/>
          <w:szCs w:val="24"/>
        </w:rPr>
      </w:pPr>
      <w:r w:rsidRPr="009E7CDC">
        <w:rPr>
          <w:rStyle w:val="rynqvb"/>
          <w:rFonts w:asciiTheme="majorBidi" w:hAnsiTheme="majorBidi" w:cstheme="majorBidi"/>
          <w:sz w:val="24"/>
          <w:szCs w:val="24"/>
          <w:lang w:val="en"/>
        </w:rPr>
        <w:t xml:space="preserve">Despite the importance of all </w:t>
      </w:r>
      <w:r>
        <w:rPr>
          <w:rStyle w:val="rynqvb"/>
          <w:rFonts w:asciiTheme="majorBidi" w:hAnsiTheme="majorBidi" w:cstheme="majorBidi"/>
          <w:sz w:val="24"/>
          <w:szCs w:val="24"/>
          <w:lang w:val="en"/>
        </w:rPr>
        <w:t xml:space="preserve">the </w:t>
      </w:r>
      <w:r w:rsidRPr="009E7CDC">
        <w:rPr>
          <w:rStyle w:val="rynqvb"/>
          <w:rFonts w:asciiTheme="majorBidi" w:hAnsiTheme="majorBidi" w:cstheme="majorBidi"/>
          <w:sz w:val="24"/>
          <w:szCs w:val="24"/>
          <w:lang w:val="en"/>
        </w:rPr>
        <w:t>cases,</w:t>
      </w:r>
      <w:r w:rsidRPr="009E7CDC">
        <w:rPr>
          <w:rFonts w:asciiTheme="majorBidi" w:hAnsiTheme="majorBidi" w:cstheme="majorBidi"/>
          <w:sz w:val="24"/>
          <w:szCs w:val="24"/>
        </w:rPr>
        <w:t xml:space="preserve"> teachers’ belief about the nature of mathematics is </w:t>
      </w:r>
      <w:r w:rsidRPr="009E7CDC">
        <w:rPr>
          <w:rStyle w:val="rynqvb"/>
          <w:rFonts w:asciiTheme="majorBidi" w:hAnsiTheme="majorBidi" w:cstheme="majorBidi"/>
          <w:sz w:val="24"/>
          <w:szCs w:val="24"/>
          <w:lang w:val="en"/>
        </w:rPr>
        <w:t>emphasized as</w:t>
      </w:r>
      <w:r w:rsidRPr="009E7CDC">
        <w:rPr>
          <w:rFonts w:asciiTheme="majorBidi" w:hAnsiTheme="majorBidi" w:cstheme="majorBidi"/>
          <w:sz w:val="24"/>
          <w:szCs w:val="24"/>
        </w:rPr>
        <w:t xml:space="preserve"> one of the most important types of </w:t>
      </w:r>
      <w:proofErr w:type="gramStart"/>
      <w:r w:rsidRPr="009E7CDC">
        <w:rPr>
          <w:rFonts w:asciiTheme="majorBidi" w:hAnsiTheme="majorBidi" w:cstheme="majorBidi"/>
          <w:sz w:val="24"/>
          <w:szCs w:val="24"/>
        </w:rPr>
        <w:t>beliefs as</w:t>
      </w:r>
      <w:proofErr w:type="gramEnd"/>
      <w:r w:rsidRPr="009E7CDC">
        <w:rPr>
          <w:rFonts w:asciiTheme="majorBidi" w:hAnsiTheme="majorBidi" w:cstheme="majorBidi"/>
          <w:sz w:val="24"/>
          <w:szCs w:val="24"/>
        </w:rPr>
        <w:t xml:space="preserve"> for mathematics education. Lerman (1983) pointed out that teachers’ beliefs about the nature of mathematics can affect their views about teaching mathematics.</w:t>
      </w:r>
      <w:r w:rsidRPr="009E7CDC">
        <w:rPr>
          <w:rFonts w:ascii="Times New Roman" w:eastAsia="Calibri" w:hAnsi="Times New Roman" w:cs="Times New Roman"/>
          <w:sz w:val="24"/>
          <w:szCs w:val="24"/>
        </w:rPr>
        <w:t xml:space="preserve"> Ernest (1989) also mentioned that teachers’ beliefs about the nature of mathematics is basic for their mental models </w:t>
      </w:r>
      <w:r>
        <w:rPr>
          <w:rFonts w:ascii="Times New Roman" w:eastAsia="Calibri" w:hAnsi="Times New Roman" w:cs="Times New Roman"/>
          <w:sz w:val="24"/>
          <w:szCs w:val="24"/>
        </w:rPr>
        <w:t>regarding</w:t>
      </w:r>
      <w:r w:rsidRPr="009E7CDC">
        <w:rPr>
          <w:rFonts w:ascii="Times New Roman" w:eastAsia="Calibri" w:hAnsi="Times New Roman" w:cs="Times New Roman"/>
          <w:sz w:val="24"/>
          <w:szCs w:val="24"/>
        </w:rPr>
        <w:t xml:space="preserve"> mathematics education.</w:t>
      </w:r>
      <w:r w:rsidRPr="009E7CDC">
        <w:rPr>
          <w:rFonts w:asciiTheme="majorBidi" w:hAnsiTheme="majorBidi" w:cstheme="majorBidi"/>
          <w:sz w:val="24"/>
          <w:szCs w:val="24"/>
        </w:rPr>
        <w:t xml:space="preserve"> </w:t>
      </w:r>
      <w:r w:rsidRPr="009E7CDC">
        <w:rPr>
          <w:rStyle w:val="rynqvb"/>
          <w:rFonts w:asciiTheme="majorBidi" w:hAnsiTheme="majorBidi" w:cstheme="majorBidi"/>
          <w:sz w:val="24"/>
          <w:szCs w:val="24"/>
          <w:lang w:val="en"/>
        </w:rPr>
        <w:t xml:space="preserve">                                                                   </w:t>
      </w:r>
    </w:p>
    <w:p w14:paraId="2AE0C355" w14:textId="77777777" w:rsidR="00427A95" w:rsidRDefault="00427A95" w:rsidP="00427A95">
      <w:pPr>
        <w:pStyle w:val="FootnoteText"/>
        <w:bidi w:val="0"/>
        <w:rPr>
          <w:rStyle w:val="rynqvb"/>
          <w:rFonts w:asciiTheme="majorBidi" w:hAnsiTheme="majorBidi" w:cstheme="majorBidi"/>
          <w:sz w:val="24"/>
          <w:szCs w:val="24"/>
          <w:lang w:val="en"/>
        </w:rPr>
      </w:pPr>
    </w:p>
    <w:p w14:paraId="034E7C24" w14:textId="57D89534" w:rsidR="00427A95" w:rsidRDefault="00427A95" w:rsidP="00427A95">
      <w:pPr>
        <w:pStyle w:val="FootnoteText"/>
        <w:bidi w:val="0"/>
        <w:rPr>
          <w:rStyle w:val="rynqvb"/>
          <w:rFonts w:asciiTheme="majorBidi" w:hAnsiTheme="majorBidi" w:cstheme="majorBidi"/>
          <w:sz w:val="24"/>
          <w:szCs w:val="24"/>
          <w:lang w:val="en"/>
        </w:rPr>
      </w:pPr>
      <w:r w:rsidRPr="009E7CDC">
        <w:rPr>
          <w:rStyle w:val="rynqvb"/>
          <w:rFonts w:asciiTheme="majorBidi" w:hAnsiTheme="majorBidi" w:cstheme="majorBidi"/>
          <w:sz w:val="24"/>
          <w:szCs w:val="24"/>
          <w:lang w:val="en"/>
        </w:rPr>
        <w:lastRenderedPageBreak/>
        <w:t>As a matter of fact, mathematics appears at different levels with different natures (Howson, 1998).</w:t>
      </w:r>
      <w:r>
        <w:rPr>
          <w:rStyle w:val="rynqvb"/>
          <w:rFonts w:asciiTheme="majorBidi" w:hAnsiTheme="majorBidi" w:cstheme="majorBidi"/>
          <w:sz w:val="24"/>
          <w:szCs w:val="24"/>
          <w:lang w:val="en"/>
        </w:rPr>
        <w:t xml:space="preserve"> </w:t>
      </w:r>
      <w:r w:rsidRPr="009E7CDC">
        <w:rPr>
          <w:rStyle w:val="rynqvb"/>
          <w:rFonts w:asciiTheme="majorBidi" w:hAnsiTheme="majorBidi" w:cstheme="majorBidi"/>
          <w:sz w:val="24"/>
          <w:szCs w:val="24"/>
          <w:lang w:val="en"/>
        </w:rPr>
        <w:t xml:space="preserve">In elementary school, mathematical concepts are </w:t>
      </w:r>
      <w:r>
        <w:rPr>
          <w:rStyle w:val="rynqvb"/>
          <w:rFonts w:asciiTheme="majorBidi" w:hAnsiTheme="majorBidi" w:cstheme="majorBidi"/>
          <w:sz w:val="24"/>
          <w:szCs w:val="24"/>
          <w:lang w:val="en"/>
        </w:rPr>
        <w:t xml:space="preserve">more </w:t>
      </w:r>
      <w:r w:rsidRPr="009E7CDC">
        <w:rPr>
          <w:rStyle w:val="rynqvb"/>
          <w:rFonts w:asciiTheme="majorBidi" w:hAnsiTheme="majorBidi" w:cstheme="majorBidi"/>
          <w:sz w:val="24"/>
          <w:szCs w:val="24"/>
          <w:lang w:val="en"/>
        </w:rPr>
        <w:t xml:space="preserve">tangible and perceptible, so teachers use teaching aids and real-world examples. In secondary level, by entering discussions such as negative numbers and infinity, mathematics gradually becomes semi-tangible and then abstract. According to Howson (1998) teachers should prepare students for these transitions with respect to the nature of mathematics. </w:t>
      </w:r>
    </w:p>
    <w:p w14:paraId="771410E2" w14:textId="77777777" w:rsidR="00427A95" w:rsidRDefault="00427A95" w:rsidP="00427A95">
      <w:pPr>
        <w:pStyle w:val="FootnoteText"/>
        <w:bidi w:val="0"/>
        <w:rPr>
          <w:rStyle w:val="rynqvb"/>
          <w:rFonts w:asciiTheme="majorBidi" w:hAnsiTheme="majorBidi" w:cstheme="majorBidi"/>
          <w:sz w:val="24"/>
          <w:szCs w:val="24"/>
          <w:lang w:val="en"/>
        </w:rPr>
      </w:pPr>
    </w:p>
    <w:p w14:paraId="74FD19B0" w14:textId="07F25784" w:rsidR="00427A95" w:rsidRDefault="00427A95" w:rsidP="00427A95">
      <w:pPr>
        <w:pStyle w:val="FootnoteText"/>
        <w:bidi w:val="0"/>
        <w:rPr>
          <w:rFonts w:asciiTheme="majorBidi" w:hAnsiTheme="majorBidi" w:cstheme="majorBidi"/>
          <w:sz w:val="24"/>
          <w:szCs w:val="24"/>
        </w:rPr>
      </w:pPr>
      <w:r w:rsidRPr="009E7CDC">
        <w:rPr>
          <w:rStyle w:val="rynqvb"/>
          <w:rFonts w:asciiTheme="majorBidi" w:hAnsiTheme="majorBidi" w:cstheme="majorBidi"/>
          <w:sz w:val="24"/>
          <w:szCs w:val="24"/>
          <w:lang w:val="en"/>
        </w:rPr>
        <w:t xml:space="preserve">In addition to considering the nature of mathematics at the different levels, mathematics is taught </w:t>
      </w:r>
      <w:proofErr w:type="gramStart"/>
      <w:r w:rsidRPr="009E7CDC">
        <w:rPr>
          <w:rStyle w:val="rynqvb"/>
          <w:rFonts w:asciiTheme="majorBidi" w:hAnsiTheme="majorBidi" w:cstheme="majorBidi"/>
          <w:sz w:val="24"/>
          <w:szCs w:val="24"/>
          <w:lang w:val="en"/>
        </w:rPr>
        <w:t>different</w:t>
      </w:r>
      <w:proofErr w:type="gramEnd"/>
      <w:r w:rsidRPr="009E7CDC">
        <w:rPr>
          <w:rStyle w:val="rynqvb"/>
          <w:rFonts w:asciiTheme="majorBidi" w:hAnsiTheme="majorBidi" w:cstheme="majorBidi"/>
          <w:sz w:val="24"/>
          <w:szCs w:val="24"/>
          <w:lang w:val="en"/>
        </w:rPr>
        <w:t xml:space="preserve"> in terms of the number of teachers and their specializations. </w:t>
      </w:r>
      <w:r w:rsidRPr="009E7CDC">
        <w:rPr>
          <w:rFonts w:asciiTheme="majorBidi" w:hAnsiTheme="majorBidi" w:cstheme="majorBidi"/>
          <w:sz w:val="24"/>
          <w:szCs w:val="24"/>
        </w:rPr>
        <w:t xml:space="preserve">Commonly, elementary school teachers teach mathematics along with other subjects such as </w:t>
      </w:r>
      <w:r w:rsidRPr="009E7CDC">
        <w:rPr>
          <w:rStyle w:val="rynqvb"/>
          <w:rFonts w:asciiTheme="majorBidi" w:hAnsiTheme="majorBidi" w:cstheme="majorBidi"/>
          <w:sz w:val="24"/>
          <w:szCs w:val="24"/>
          <w:lang w:val="en"/>
        </w:rPr>
        <w:t xml:space="preserve">experimental </w:t>
      </w:r>
      <w:r w:rsidRPr="009E7CDC">
        <w:rPr>
          <w:rFonts w:asciiTheme="majorBidi" w:hAnsiTheme="majorBidi" w:cstheme="majorBidi"/>
          <w:sz w:val="24"/>
          <w:szCs w:val="24"/>
        </w:rPr>
        <w:t xml:space="preserve">science </w:t>
      </w:r>
      <w:r w:rsidRPr="009E7CDC">
        <w:rPr>
          <w:rStyle w:val="rynqvb"/>
          <w:rFonts w:asciiTheme="majorBidi" w:hAnsiTheme="majorBidi" w:cstheme="majorBidi"/>
          <w:sz w:val="24"/>
          <w:szCs w:val="24"/>
          <w:lang w:val="en"/>
        </w:rPr>
        <w:t xml:space="preserve">while at the secondary level, </w:t>
      </w:r>
      <w:r w:rsidRPr="009E7CDC">
        <w:rPr>
          <w:rFonts w:asciiTheme="majorBidi" w:hAnsiTheme="majorBidi" w:cstheme="majorBidi"/>
          <w:sz w:val="24"/>
          <w:szCs w:val="24"/>
        </w:rPr>
        <w:t xml:space="preserve">mathematics is taught </w:t>
      </w:r>
      <w:r w:rsidRPr="009E7CDC">
        <w:rPr>
          <w:rStyle w:val="rynqvb"/>
          <w:rFonts w:asciiTheme="majorBidi" w:hAnsiTheme="majorBidi" w:cstheme="majorBidi"/>
          <w:sz w:val="24"/>
          <w:szCs w:val="24"/>
          <w:lang w:val="en"/>
        </w:rPr>
        <w:t>by specialist teachers. An important issue here is to compare the belief of teachers who teach mathematics along with other subjects in the elementary level with teachers who only teach mathematics in the secondary level.</w:t>
      </w:r>
      <w:r w:rsidRPr="009E7CDC">
        <w:rPr>
          <w:rFonts w:asciiTheme="majorBidi" w:hAnsiTheme="majorBidi" w:cstheme="majorBidi"/>
          <w:sz w:val="24"/>
          <w:szCs w:val="24"/>
        </w:rPr>
        <w:t xml:space="preserve"> </w:t>
      </w:r>
      <w:r w:rsidRPr="009E7CDC">
        <w:rPr>
          <w:rStyle w:val="rynqvb"/>
          <w:rFonts w:asciiTheme="majorBidi" w:hAnsiTheme="majorBidi" w:cstheme="majorBidi"/>
          <w:sz w:val="24"/>
          <w:szCs w:val="24"/>
          <w:lang w:val="en"/>
        </w:rPr>
        <w:t>In so doing, we need a theoretical framework to classify and analyze the beliefs of teachers from both levels and examine the relationship between them exactly.</w:t>
      </w:r>
    </w:p>
    <w:p w14:paraId="2CCF6004" w14:textId="77777777" w:rsidR="00427A95" w:rsidRPr="009E7CDC" w:rsidRDefault="00427A95" w:rsidP="00427A95">
      <w:pPr>
        <w:pStyle w:val="FootnoteText"/>
        <w:bidi w:val="0"/>
        <w:rPr>
          <w:rFonts w:asciiTheme="majorBidi" w:hAnsiTheme="majorBidi" w:cstheme="majorBidi"/>
          <w:sz w:val="24"/>
          <w:szCs w:val="24"/>
        </w:rPr>
      </w:pPr>
    </w:p>
    <w:p w14:paraId="2AA33339" w14:textId="77777777" w:rsidR="00427A95" w:rsidRDefault="00427A95" w:rsidP="00427A95">
      <w:pPr>
        <w:spacing w:after="0" w:line="240" w:lineRule="auto"/>
        <w:jc w:val="center"/>
        <w:rPr>
          <w:rStyle w:val="rynqvb"/>
          <w:rFonts w:asciiTheme="majorBidi" w:hAnsiTheme="majorBidi" w:cstheme="majorBidi"/>
          <w:b/>
          <w:bCs/>
          <w:sz w:val="24"/>
          <w:szCs w:val="24"/>
          <w:lang w:val="en"/>
        </w:rPr>
      </w:pPr>
      <w:r w:rsidRPr="009E7CDC">
        <w:rPr>
          <w:rStyle w:val="rynqvb"/>
          <w:rFonts w:asciiTheme="majorBidi" w:hAnsiTheme="majorBidi" w:cstheme="majorBidi"/>
          <w:b/>
          <w:bCs/>
          <w:sz w:val="24"/>
          <w:szCs w:val="24"/>
          <w:lang w:val="en"/>
        </w:rPr>
        <w:t>Theoretical framework</w:t>
      </w:r>
    </w:p>
    <w:p w14:paraId="72A9788A" w14:textId="77777777" w:rsidR="00427A95" w:rsidRPr="009E7CDC" w:rsidRDefault="00427A95" w:rsidP="00427A95">
      <w:pPr>
        <w:spacing w:after="0" w:line="240" w:lineRule="auto"/>
        <w:jc w:val="both"/>
        <w:rPr>
          <w:rStyle w:val="rynqvb"/>
          <w:rFonts w:asciiTheme="majorBidi" w:hAnsiTheme="majorBidi" w:cstheme="majorBidi"/>
          <w:b/>
          <w:bCs/>
          <w:sz w:val="24"/>
          <w:szCs w:val="24"/>
          <w:lang w:val="en"/>
        </w:rPr>
      </w:pPr>
    </w:p>
    <w:p w14:paraId="51F0ED45" w14:textId="77777777" w:rsidR="00427A95" w:rsidRDefault="00427A95" w:rsidP="00427A95">
      <w:pPr>
        <w:spacing w:after="0" w:line="240" w:lineRule="auto"/>
        <w:rPr>
          <w:rFonts w:asciiTheme="majorBidi" w:hAnsiTheme="majorBidi" w:cstheme="majorBidi"/>
          <w:sz w:val="24"/>
          <w:szCs w:val="24"/>
        </w:rPr>
      </w:pPr>
      <w:r w:rsidRPr="009E7CDC">
        <w:rPr>
          <w:rStyle w:val="rynqvb"/>
          <w:rFonts w:asciiTheme="majorBidi" w:hAnsiTheme="majorBidi" w:cstheme="majorBidi"/>
          <w:sz w:val="24"/>
          <w:szCs w:val="24"/>
          <w:lang w:val="en"/>
        </w:rPr>
        <w:t>Regarding the classification of teachers</w:t>
      </w:r>
      <w:r w:rsidRPr="009E7CDC">
        <w:rPr>
          <w:rFonts w:ascii="Times New Roman" w:eastAsia="Calibri" w:hAnsi="Times New Roman" w:cs="Times New Roman"/>
          <w:sz w:val="24"/>
          <w:szCs w:val="24"/>
        </w:rPr>
        <w:t>’</w:t>
      </w:r>
      <w:r w:rsidRPr="009E7CDC">
        <w:rPr>
          <w:rStyle w:val="rynqvb"/>
          <w:rFonts w:asciiTheme="majorBidi" w:hAnsiTheme="majorBidi" w:cstheme="majorBidi"/>
          <w:sz w:val="24"/>
          <w:szCs w:val="24"/>
          <w:lang w:val="en"/>
        </w:rPr>
        <w:t xml:space="preserve"> beliefs, in this study we use </w:t>
      </w:r>
      <w:r w:rsidRPr="009E7CDC">
        <w:rPr>
          <w:rFonts w:asciiTheme="majorBidi" w:hAnsiTheme="majorBidi" w:cstheme="majorBidi"/>
          <w:sz w:val="24"/>
          <w:szCs w:val="24"/>
        </w:rPr>
        <w:t>Ernest</w:t>
      </w:r>
      <w:r w:rsidRPr="009E7CDC">
        <w:rPr>
          <w:rFonts w:ascii="Times New Roman" w:eastAsia="Calibri" w:hAnsi="Times New Roman" w:cs="Times New Roman"/>
          <w:sz w:val="24"/>
          <w:szCs w:val="24"/>
        </w:rPr>
        <w:t>’</w:t>
      </w:r>
      <w:r w:rsidRPr="009E7CDC">
        <w:rPr>
          <w:rFonts w:asciiTheme="majorBidi" w:hAnsiTheme="majorBidi" w:cstheme="majorBidi"/>
          <w:sz w:val="24"/>
          <w:szCs w:val="24"/>
        </w:rPr>
        <w:t xml:space="preserve">s (1985) framework which </w:t>
      </w:r>
      <w:r w:rsidRPr="009E7CDC">
        <w:rPr>
          <w:rStyle w:val="rynqvb"/>
          <w:rFonts w:asciiTheme="majorBidi" w:hAnsiTheme="majorBidi" w:cstheme="majorBidi"/>
          <w:sz w:val="24"/>
          <w:szCs w:val="24"/>
          <w:lang w:val="en"/>
        </w:rPr>
        <w:t>covers a wide range of philosophical beliefs about the nature of mathematics.</w:t>
      </w:r>
      <w:r w:rsidRPr="009E7CDC">
        <w:rPr>
          <w:rFonts w:asciiTheme="majorBidi" w:hAnsiTheme="majorBidi" w:cstheme="majorBidi"/>
          <w:sz w:val="24"/>
          <w:szCs w:val="24"/>
        </w:rPr>
        <w:t xml:space="preserve">  According to Ernest (1985), mathematics consists of five philosophical classes as Logicism, Formalism, Constructivism, Platonism and Falliblism</w:t>
      </w:r>
      <w:r>
        <w:rPr>
          <w:rFonts w:asciiTheme="majorBidi" w:hAnsiTheme="majorBidi" w:cstheme="majorBidi"/>
          <w:sz w:val="24"/>
          <w:szCs w:val="24"/>
        </w:rPr>
        <w:t>.</w:t>
      </w:r>
      <w:r w:rsidRPr="009E7CDC">
        <w:rPr>
          <w:rFonts w:asciiTheme="majorBidi" w:hAnsiTheme="majorBidi" w:cstheme="majorBidi"/>
          <w:sz w:val="24"/>
          <w:szCs w:val="24"/>
        </w:rPr>
        <w:t xml:space="preserve"> Logicism says that mathematics is a part of logic. From the perspective of Formalism, mathematics is a meaningless game that is played with symbols on paper and following rules. Platonism is a belief that says mathematics has an independent existence and is discovered by human beings. Constructionism discusses that mathematics is made by </w:t>
      </w:r>
      <w:proofErr w:type="gramStart"/>
      <w:r w:rsidRPr="009E7CDC">
        <w:rPr>
          <w:rFonts w:asciiTheme="majorBidi" w:hAnsiTheme="majorBidi" w:cstheme="majorBidi"/>
          <w:sz w:val="24"/>
          <w:szCs w:val="24"/>
        </w:rPr>
        <w:t>human</w:t>
      </w:r>
      <w:proofErr w:type="gramEnd"/>
      <w:r w:rsidRPr="009E7CDC">
        <w:rPr>
          <w:rFonts w:asciiTheme="majorBidi" w:hAnsiTheme="majorBidi" w:cstheme="majorBidi"/>
          <w:sz w:val="24"/>
          <w:szCs w:val="24"/>
        </w:rPr>
        <w:t xml:space="preserve">, and the important thing is the process of making, not only the final product. Falliblism is the view that mathematics is what mathematicians do, with all the flaws inherent in any human activity or creation.              </w:t>
      </w:r>
    </w:p>
    <w:p w14:paraId="5C06B248" w14:textId="77777777" w:rsidR="00427A95" w:rsidRDefault="00427A95" w:rsidP="00427A95">
      <w:pPr>
        <w:spacing w:after="0" w:line="240" w:lineRule="auto"/>
        <w:rPr>
          <w:rFonts w:asciiTheme="majorBidi" w:hAnsiTheme="majorBidi" w:cstheme="majorBidi"/>
          <w:sz w:val="24"/>
          <w:szCs w:val="24"/>
        </w:rPr>
      </w:pPr>
    </w:p>
    <w:p w14:paraId="22CB488F" w14:textId="27F0CD74" w:rsidR="00427A95" w:rsidRDefault="00427A95" w:rsidP="00427A95">
      <w:pPr>
        <w:spacing w:after="0" w:line="240" w:lineRule="auto"/>
        <w:rPr>
          <w:rFonts w:asciiTheme="majorBidi" w:hAnsiTheme="majorBidi" w:cstheme="majorBidi"/>
          <w:sz w:val="24"/>
          <w:szCs w:val="24"/>
        </w:rPr>
      </w:pPr>
      <w:r w:rsidRPr="009E7CDC">
        <w:rPr>
          <w:rFonts w:asciiTheme="majorBidi" w:hAnsiTheme="majorBidi" w:cstheme="majorBidi"/>
          <w:sz w:val="24"/>
          <w:szCs w:val="24"/>
        </w:rPr>
        <w:t xml:space="preserve">According to Ernest (1985), the first four mentioned philosophies of mathematics provide only a few </w:t>
      </w:r>
      <w:proofErr w:type="gramStart"/>
      <w:r w:rsidRPr="009E7CDC">
        <w:rPr>
          <w:rFonts w:asciiTheme="majorBidi" w:hAnsiTheme="majorBidi" w:cstheme="majorBidi"/>
          <w:sz w:val="24"/>
          <w:szCs w:val="24"/>
        </w:rPr>
        <w:t>concepts as</w:t>
      </w:r>
      <w:proofErr w:type="gramEnd"/>
      <w:r w:rsidRPr="009E7CDC">
        <w:rPr>
          <w:rFonts w:asciiTheme="majorBidi" w:hAnsiTheme="majorBidi" w:cstheme="majorBidi"/>
          <w:sz w:val="24"/>
          <w:szCs w:val="24"/>
        </w:rPr>
        <w:t xml:space="preserve"> for mathematics education.</w:t>
      </w:r>
      <w:r w:rsidRPr="009E7CDC">
        <w:rPr>
          <w:rFonts w:asciiTheme="majorBidi" w:hAnsiTheme="majorBidi" w:cstheme="majorBidi"/>
          <w:b/>
          <w:bCs/>
          <w:sz w:val="24"/>
          <w:szCs w:val="24"/>
        </w:rPr>
        <w:t xml:space="preserve"> </w:t>
      </w:r>
      <w:r w:rsidRPr="009E7CDC">
        <w:rPr>
          <w:rFonts w:asciiTheme="majorBidi" w:hAnsiTheme="majorBidi" w:cstheme="majorBidi"/>
          <w:sz w:val="24"/>
          <w:szCs w:val="24"/>
        </w:rPr>
        <w:t>Ernest discussed that</w:t>
      </w:r>
      <w:r w:rsidRPr="009E7CDC">
        <w:rPr>
          <w:rFonts w:asciiTheme="majorBidi" w:hAnsiTheme="majorBidi" w:cstheme="majorBidi"/>
          <w:b/>
          <w:bCs/>
          <w:sz w:val="24"/>
          <w:szCs w:val="24"/>
        </w:rPr>
        <w:t xml:space="preserve"> </w:t>
      </w:r>
      <w:r w:rsidRPr="009E7CDC">
        <w:rPr>
          <w:rFonts w:asciiTheme="majorBidi" w:hAnsiTheme="majorBidi" w:cstheme="majorBidi"/>
          <w:sz w:val="24"/>
          <w:szCs w:val="24"/>
        </w:rPr>
        <w:t xml:space="preserve">Falliblism is a view that is more relevant to mathematics education which emphasizes individuals as creators of mathematics. We have the main question in this research: Is there significant difference between the philosophical views of elementary and secondary teachers about the nature of mathematics in different classes of </w:t>
      </w:r>
      <w:proofErr w:type="gramStart"/>
      <w:r w:rsidRPr="009E7CDC">
        <w:rPr>
          <w:rFonts w:asciiTheme="majorBidi" w:hAnsiTheme="majorBidi" w:cstheme="majorBidi"/>
          <w:sz w:val="24"/>
          <w:szCs w:val="24"/>
        </w:rPr>
        <w:t>the Ernest's</w:t>
      </w:r>
      <w:proofErr w:type="gramEnd"/>
      <w:r w:rsidRPr="009E7CDC">
        <w:rPr>
          <w:rFonts w:asciiTheme="majorBidi" w:hAnsiTheme="majorBidi" w:cstheme="majorBidi"/>
          <w:sz w:val="24"/>
          <w:szCs w:val="24"/>
        </w:rPr>
        <w:t xml:space="preserve"> framework? </w:t>
      </w:r>
      <w:r w:rsidRPr="009E7CDC">
        <w:rPr>
          <w:rStyle w:val="rynqvb"/>
          <w:rFonts w:asciiTheme="majorBidi" w:hAnsiTheme="majorBidi" w:cstheme="majorBidi"/>
          <w:sz w:val="24"/>
          <w:szCs w:val="24"/>
          <w:lang w:val="en"/>
        </w:rPr>
        <w:t>In the process of finding the answer to this main question, we also investigate the most and least beliefs among teachers at two levels.</w:t>
      </w:r>
    </w:p>
    <w:p w14:paraId="5B0439FE" w14:textId="77777777" w:rsidR="00427A95" w:rsidRPr="009E7CDC" w:rsidRDefault="00427A95" w:rsidP="00427A95">
      <w:pPr>
        <w:spacing w:after="0" w:line="240" w:lineRule="auto"/>
        <w:rPr>
          <w:rFonts w:asciiTheme="majorBidi" w:hAnsiTheme="majorBidi" w:cstheme="majorBidi"/>
          <w:sz w:val="24"/>
          <w:szCs w:val="24"/>
        </w:rPr>
      </w:pPr>
    </w:p>
    <w:p w14:paraId="28266A00" w14:textId="77777777" w:rsidR="00427A95" w:rsidRPr="009E7CDC" w:rsidRDefault="00427A95" w:rsidP="00427A95">
      <w:pPr>
        <w:spacing w:after="0" w:line="240" w:lineRule="auto"/>
        <w:jc w:val="center"/>
        <w:rPr>
          <w:rFonts w:asciiTheme="majorBidi" w:hAnsiTheme="majorBidi" w:cstheme="majorBidi"/>
          <w:b/>
          <w:bCs/>
          <w:sz w:val="24"/>
          <w:szCs w:val="24"/>
        </w:rPr>
      </w:pPr>
      <w:r w:rsidRPr="009E7CDC">
        <w:rPr>
          <w:rFonts w:asciiTheme="majorBidi" w:hAnsiTheme="majorBidi" w:cstheme="majorBidi"/>
          <w:b/>
          <w:bCs/>
          <w:sz w:val="24"/>
          <w:szCs w:val="24"/>
        </w:rPr>
        <w:t>Methodology</w:t>
      </w:r>
    </w:p>
    <w:p w14:paraId="2A696267" w14:textId="77777777" w:rsidR="00427A95" w:rsidRDefault="00427A95" w:rsidP="00427A95">
      <w:pPr>
        <w:spacing w:after="0" w:line="240" w:lineRule="auto"/>
        <w:rPr>
          <w:rStyle w:val="rynqvb"/>
          <w:rFonts w:asciiTheme="majorBidi" w:hAnsiTheme="majorBidi" w:cstheme="majorBidi"/>
          <w:sz w:val="24"/>
          <w:szCs w:val="24"/>
          <w:lang w:val="en"/>
        </w:rPr>
      </w:pPr>
    </w:p>
    <w:p w14:paraId="64BD498E" w14:textId="4C31B7EA" w:rsidR="00427A95" w:rsidRDefault="00427A95" w:rsidP="00427A95">
      <w:pPr>
        <w:spacing w:after="0" w:line="240" w:lineRule="auto"/>
        <w:rPr>
          <w:rFonts w:asciiTheme="majorBidi" w:hAnsiTheme="majorBidi" w:cstheme="majorBidi"/>
          <w:sz w:val="24"/>
          <w:szCs w:val="24"/>
        </w:rPr>
      </w:pPr>
      <w:r w:rsidRPr="009E7CDC">
        <w:rPr>
          <w:rStyle w:val="rynqvb"/>
          <w:rFonts w:asciiTheme="majorBidi" w:hAnsiTheme="majorBidi" w:cstheme="majorBidi"/>
          <w:sz w:val="24"/>
          <w:szCs w:val="24"/>
          <w:lang w:val="en"/>
        </w:rPr>
        <w:t>180 mathematics teachers, 90 of whom at the primary and 90 at the secondary level, were randomly selected to participate in this research.</w:t>
      </w:r>
      <w:r w:rsidRPr="009E7CDC">
        <w:rPr>
          <w:rFonts w:asciiTheme="majorBidi" w:hAnsiTheme="majorBidi" w:cstheme="majorBidi"/>
          <w:b/>
          <w:bCs/>
          <w:sz w:val="24"/>
          <w:szCs w:val="24"/>
        </w:rPr>
        <w:t xml:space="preserve"> </w:t>
      </w:r>
      <w:r w:rsidRPr="009E7CDC">
        <w:rPr>
          <w:rStyle w:val="rynqvb"/>
          <w:rFonts w:asciiTheme="majorBidi" w:hAnsiTheme="majorBidi" w:cstheme="majorBidi"/>
          <w:sz w:val="24"/>
          <w:szCs w:val="24"/>
          <w:lang w:val="en"/>
        </w:rPr>
        <w:t>All of them had at least 10 years of teaching experience and had at least a bachelor</w:t>
      </w:r>
      <w:r w:rsidRPr="009E7CDC">
        <w:rPr>
          <w:rFonts w:ascii="Times New Roman" w:eastAsia="Calibri" w:hAnsi="Times New Roman" w:cs="Times New Roman"/>
          <w:sz w:val="24"/>
          <w:szCs w:val="24"/>
        </w:rPr>
        <w:t>’</w:t>
      </w:r>
      <w:r w:rsidRPr="009E7CDC">
        <w:rPr>
          <w:rStyle w:val="rynqvb"/>
          <w:rFonts w:asciiTheme="majorBidi" w:hAnsiTheme="majorBidi" w:cstheme="majorBidi"/>
          <w:sz w:val="24"/>
          <w:szCs w:val="24"/>
          <w:lang w:val="en"/>
        </w:rPr>
        <w:t>s degree.</w:t>
      </w:r>
      <w:r w:rsidRPr="009E7CDC">
        <w:rPr>
          <w:rFonts w:asciiTheme="majorBidi" w:hAnsiTheme="majorBidi" w:cstheme="majorBidi"/>
          <w:b/>
          <w:bCs/>
          <w:sz w:val="24"/>
          <w:szCs w:val="24"/>
        </w:rPr>
        <w:t xml:space="preserve"> </w:t>
      </w:r>
      <w:r w:rsidRPr="009E7CDC">
        <w:rPr>
          <w:rFonts w:asciiTheme="majorBidi" w:hAnsiTheme="majorBidi" w:cstheme="majorBidi" w:hint="cs"/>
          <w:sz w:val="24"/>
          <w:szCs w:val="24"/>
          <w:rtl/>
        </w:rPr>
        <w:t xml:space="preserve"> </w:t>
      </w:r>
      <w:r w:rsidRPr="009E7CDC">
        <w:rPr>
          <w:rFonts w:asciiTheme="majorBidi" w:hAnsiTheme="majorBidi" w:cstheme="majorBidi"/>
          <w:sz w:val="24"/>
          <w:szCs w:val="24"/>
        </w:rPr>
        <w:t>Data were collected through a questionnaire (Figure 1).</w:t>
      </w:r>
      <w:r w:rsidRPr="009E7CDC">
        <w:t xml:space="preserve"> </w:t>
      </w:r>
    </w:p>
    <w:p w14:paraId="4CBBB855" w14:textId="77777777" w:rsidR="00427A95" w:rsidRDefault="00427A95" w:rsidP="00427A95">
      <w:pPr>
        <w:spacing w:after="0" w:line="240" w:lineRule="auto"/>
        <w:rPr>
          <w:rFonts w:asciiTheme="majorBidi" w:hAnsiTheme="majorBidi" w:cstheme="majorBidi"/>
          <w:sz w:val="24"/>
          <w:szCs w:val="24"/>
        </w:rPr>
      </w:pPr>
    </w:p>
    <w:p w14:paraId="589B765C" w14:textId="77777777" w:rsidR="00427A95" w:rsidRDefault="00427A95" w:rsidP="00427A95">
      <w:pPr>
        <w:spacing w:after="0" w:line="240" w:lineRule="auto"/>
        <w:rPr>
          <w:rFonts w:asciiTheme="majorBidi" w:hAnsiTheme="majorBidi" w:cstheme="majorBidi"/>
          <w:sz w:val="24"/>
          <w:szCs w:val="24"/>
        </w:rPr>
      </w:pPr>
    </w:p>
    <w:p w14:paraId="5F188D53" w14:textId="6A824343" w:rsidR="00427A95" w:rsidRDefault="00427A95">
      <w:pPr>
        <w:rPr>
          <w:rFonts w:asciiTheme="majorBidi" w:hAnsiTheme="majorBidi" w:cstheme="majorBidi"/>
          <w:sz w:val="24"/>
          <w:szCs w:val="24"/>
        </w:rPr>
      </w:pPr>
      <w:r>
        <w:rPr>
          <w:rFonts w:asciiTheme="majorBidi" w:hAnsiTheme="majorBidi" w:cstheme="majorBidi"/>
          <w:sz w:val="24"/>
          <w:szCs w:val="24"/>
        </w:rPr>
        <w:br w:type="page"/>
      </w:r>
    </w:p>
    <w:p w14:paraId="225B485E" w14:textId="77777777" w:rsidR="00427A95" w:rsidRPr="009E7CDC" w:rsidRDefault="00427A95" w:rsidP="00427A95">
      <w:pPr>
        <w:spacing w:after="0" w:line="240" w:lineRule="auto"/>
        <w:rPr>
          <w:rFonts w:asciiTheme="majorBidi" w:hAnsiTheme="majorBidi" w:cstheme="majorBidi"/>
          <w:sz w:val="24"/>
          <w:szCs w:val="24"/>
        </w:rPr>
      </w:pPr>
    </w:p>
    <w:tbl>
      <w:tblPr>
        <w:tblStyle w:val="TableGrid"/>
        <w:tblW w:w="0" w:type="auto"/>
        <w:tblLook w:val="04A0" w:firstRow="1" w:lastRow="0" w:firstColumn="1" w:lastColumn="0" w:noHBand="0" w:noVBand="1"/>
      </w:tblPr>
      <w:tblGrid>
        <w:gridCol w:w="9350"/>
      </w:tblGrid>
      <w:tr w:rsidR="00427A95" w:rsidRPr="009E7CDC" w14:paraId="6C75E24E" w14:textId="77777777" w:rsidTr="00467533">
        <w:tc>
          <w:tcPr>
            <w:tcW w:w="9350" w:type="dxa"/>
          </w:tcPr>
          <w:p w14:paraId="4BF28431" w14:textId="77777777" w:rsidR="00427A95" w:rsidRPr="009E7CDC" w:rsidRDefault="00427A95" w:rsidP="00427A95">
            <w:pPr>
              <w:jc w:val="both"/>
              <w:rPr>
                <w:rFonts w:asciiTheme="majorBidi" w:hAnsiTheme="majorBidi" w:cstheme="majorBidi"/>
                <w:sz w:val="24"/>
                <w:szCs w:val="24"/>
              </w:rPr>
            </w:pPr>
          </w:p>
          <w:p w14:paraId="31C619E1" w14:textId="77777777" w:rsidR="00427A95" w:rsidRPr="009E7CDC" w:rsidRDefault="00427A95" w:rsidP="00427A95">
            <w:pPr>
              <w:jc w:val="both"/>
              <w:rPr>
                <w:rFonts w:asciiTheme="majorBidi" w:hAnsiTheme="majorBidi" w:cstheme="majorBidi"/>
                <w:sz w:val="24"/>
                <w:szCs w:val="24"/>
                <w:rtl/>
              </w:rPr>
            </w:pPr>
            <w:r w:rsidRPr="009E7CDC">
              <w:rPr>
                <w:rFonts w:asciiTheme="majorBidi" w:hAnsiTheme="majorBidi" w:cstheme="majorBidi"/>
                <w:sz w:val="24"/>
                <w:szCs w:val="24"/>
              </w:rPr>
              <w:t>About mathematics, I think that ...</w:t>
            </w:r>
          </w:p>
          <w:p w14:paraId="17DB8A8F" w14:textId="77777777" w:rsidR="00427A95" w:rsidRPr="009E7CDC" w:rsidRDefault="00427A95" w:rsidP="00427A95">
            <w:pPr>
              <w:jc w:val="both"/>
              <w:rPr>
                <w:rFonts w:asciiTheme="majorBidi" w:hAnsiTheme="majorBidi" w:cstheme="majorBidi"/>
                <w:sz w:val="24"/>
                <w:szCs w:val="24"/>
                <w:rtl/>
              </w:rPr>
            </w:pPr>
            <w:r w:rsidRPr="009E7CDC">
              <w:rPr>
                <w:rFonts w:asciiTheme="majorBidi" w:hAnsiTheme="majorBidi" w:cs="Times New Roman"/>
                <w:sz w:val="24"/>
                <w:szCs w:val="24"/>
              </w:rPr>
              <w:t>A</w:t>
            </w:r>
            <w:r w:rsidRPr="009E7CDC">
              <w:rPr>
                <w:rFonts w:asciiTheme="majorBidi" w:hAnsiTheme="majorBidi" w:cstheme="majorBidi"/>
                <w:sz w:val="24"/>
                <w:szCs w:val="24"/>
              </w:rPr>
              <w:t>: It is the same as logic and its rules can be obtained through axioms of logic.</w:t>
            </w:r>
          </w:p>
          <w:p w14:paraId="5C5F3DCE" w14:textId="77777777" w:rsidR="00427A95" w:rsidRPr="009E7CDC" w:rsidRDefault="00427A95" w:rsidP="00427A95">
            <w:pPr>
              <w:jc w:val="both"/>
              <w:rPr>
                <w:rFonts w:asciiTheme="majorBidi" w:hAnsiTheme="majorBidi" w:cstheme="majorBidi"/>
                <w:sz w:val="24"/>
                <w:szCs w:val="24"/>
              </w:rPr>
            </w:pPr>
            <w:r w:rsidRPr="009E7CDC">
              <w:rPr>
                <w:rFonts w:asciiTheme="majorBidi" w:hAnsiTheme="majorBidi" w:cstheme="majorBidi"/>
                <w:sz w:val="24"/>
                <w:szCs w:val="24"/>
              </w:rPr>
              <w:t>B: It is a kind of game with symbols and rules.</w:t>
            </w:r>
          </w:p>
          <w:p w14:paraId="4CD2E7F8" w14:textId="77777777" w:rsidR="00427A95" w:rsidRPr="009E7CDC" w:rsidRDefault="00427A95" w:rsidP="00427A95">
            <w:pPr>
              <w:jc w:val="both"/>
              <w:rPr>
                <w:rFonts w:asciiTheme="majorBidi" w:hAnsiTheme="majorBidi" w:cstheme="majorBidi"/>
                <w:sz w:val="24"/>
                <w:szCs w:val="24"/>
              </w:rPr>
            </w:pPr>
            <w:r w:rsidRPr="009E7CDC">
              <w:rPr>
                <w:rFonts w:asciiTheme="majorBidi" w:hAnsiTheme="majorBidi" w:cstheme="majorBidi"/>
                <w:sz w:val="24"/>
                <w:szCs w:val="24"/>
              </w:rPr>
              <w:t xml:space="preserve">C: It has an independent existence which is discovered by </w:t>
            </w:r>
            <w:proofErr w:type="gramStart"/>
            <w:r w:rsidRPr="009E7CDC">
              <w:rPr>
                <w:rFonts w:asciiTheme="majorBidi" w:hAnsiTheme="majorBidi" w:cstheme="majorBidi"/>
                <w:sz w:val="24"/>
                <w:szCs w:val="24"/>
              </w:rPr>
              <w:t>human</w:t>
            </w:r>
            <w:proofErr w:type="gramEnd"/>
            <w:r w:rsidRPr="009E7CDC">
              <w:rPr>
                <w:rFonts w:asciiTheme="majorBidi" w:hAnsiTheme="majorBidi" w:cstheme="majorBidi"/>
                <w:sz w:val="24"/>
                <w:szCs w:val="24"/>
              </w:rPr>
              <w:t>.</w:t>
            </w:r>
          </w:p>
          <w:p w14:paraId="5219F0A8" w14:textId="77777777" w:rsidR="00427A95" w:rsidRPr="009E7CDC" w:rsidRDefault="00427A95" w:rsidP="00427A95">
            <w:pPr>
              <w:jc w:val="both"/>
              <w:rPr>
                <w:rFonts w:asciiTheme="majorBidi" w:hAnsiTheme="majorBidi" w:cstheme="majorBidi"/>
                <w:sz w:val="24"/>
                <w:szCs w:val="24"/>
              </w:rPr>
            </w:pPr>
            <w:r w:rsidRPr="009E7CDC">
              <w:rPr>
                <w:rFonts w:asciiTheme="majorBidi" w:hAnsiTheme="majorBidi" w:cstheme="majorBidi"/>
                <w:sz w:val="24"/>
                <w:szCs w:val="24"/>
              </w:rPr>
              <w:t xml:space="preserve">D: It </w:t>
            </w:r>
            <w:proofErr w:type="gramStart"/>
            <w:r w:rsidRPr="009E7CDC">
              <w:rPr>
                <w:rFonts w:asciiTheme="majorBidi" w:hAnsiTheme="majorBidi" w:cstheme="majorBidi"/>
                <w:sz w:val="24"/>
                <w:szCs w:val="24"/>
              </w:rPr>
              <w:t>is</w:t>
            </w:r>
            <w:proofErr w:type="gramEnd"/>
            <w:r w:rsidRPr="009E7CDC">
              <w:rPr>
                <w:rFonts w:asciiTheme="majorBidi" w:hAnsiTheme="majorBidi" w:cstheme="majorBidi"/>
                <w:sz w:val="24"/>
                <w:szCs w:val="24"/>
              </w:rPr>
              <w:t xml:space="preserve"> invented by human beings, its process making is important, not the final product.</w:t>
            </w:r>
          </w:p>
          <w:p w14:paraId="48323585" w14:textId="77777777" w:rsidR="00427A95" w:rsidRPr="009E7CDC" w:rsidRDefault="00427A95" w:rsidP="00427A95">
            <w:pPr>
              <w:jc w:val="both"/>
              <w:rPr>
                <w:rFonts w:asciiTheme="majorBidi" w:hAnsiTheme="majorBidi" w:cstheme="majorBidi"/>
                <w:sz w:val="24"/>
                <w:szCs w:val="24"/>
              </w:rPr>
            </w:pPr>
            <w:r w:rsidRPr="009E7CDC">
              <w:rPr>
                <w:rFonts w:asciiTheme="majorBidi" w:hAnsiTheme="majorBidi" w:cstheme="majorBidi"/>
                <w:sz w:val="24"/>
                <w:szCs w:val="24"/>
              </w:rPr>
              <w:t xml:space="preserve">E: It is the work done by mathematicians with all the flaws inherent in </w:t>
            </w:r>
            <w:proofErr w:type="gramStart"/>
            <w:r w:rsidRPr="009E7CDC">
              <w:rPr>
                <w:rFonts w:asciiTheme="majorBidi" w:hAnsiTheme="majorBidi" w:cstheme="majorBidi"/>
                <w:sz w:val="24"/>
                <w:szCs w:val="24"/>
              </w:rPr>
              <w:t>the human</w:t>
            </w:r>
            <w:proofErr w:type="gramEnd"/>
            <w:r w:rsidRPr="009E7CDC">
              <w:rPr>
                <w:rFonts w:asciiTheme="majorBidi" w:hAnsiTheme="majorBidi" w:cstheme="majorBidi"/>
                <w:sz w:val="24"/>
                <w:szCs w:val="24"/>
              </w:rPr>
              <w:t xml:space="preserve"> activities.</w:t>
            </w:r>
          </w:p>
          <w:p w14:paraId="493C1D03" w14:textId="77777777" w:rsidR="00427A95" w:rsidRPr="009E7CDC" w:rsidRDefault="00427A95" w:rsidP="00427A95">
            <w:pPr>
              <w:bidi/>
              <w:jc w:val="right"/>
              <w:rPr>
                <w:rFonts w:asciiTheme="majorBidi" w:hAnsiTheme="majorBidi" w:cstheme="majorBidi"/>
                <w:sz w:val="24"/>
                <w:szCs w:val="24"/>
              </w:rPr>
            </w:pPr>
            <w:r w:rsidRPr="009E7CDC">
              <w:rPr>
                <w:rFonts w:asciiTheme="majorBidi" w:hAnsiTheme="majorBidi" w:cstheme="majorBidi"/>
                <w:sz w:val="24"/>
                <w:szCs w:val="24"/>
              </w:rPr>
              <w:t>F: None of the above items, but …</w:t>
            </w:r>
          </w:p>
          <w:p w14:paraId="2231D2EF" w14:textId="77777777" w:rsidR="00427A95" w:rsidRPr="009E7CDC" w:rsidRDefault="00427A95" w:rsidP="00427A95">
            <w:pPr>
              <w:jc w:val="both"/>
              <w:rPr>
                <w:rFonts w:asciiTheme="majorBidi" w:hAnsiTheme="majorBidi" w:cstheme="majorBidi"/>
                <w:sz w:val="24"/>
                <w:szCs w:val="24"/>
              </w:rPr>
            </w:pPr>
          </w:p>
        </w:tc>
      </w:tr>
    </w:tbl>
    <w:p w14:paraId="0177AF1E" w14:textId="77777777" w:rsidR="00427A95" w:rsidRPr="009E7CDC" w:rsidRDefault="00427A95" w:rsidP="00427A95">
      <w:pPr>
        <w:spacing w:after="0" w:line="240" w:lineRule="auto"/>
        <w:jc w:val="both"/>
        <w:rPr>
          <w:rFonts w:asciiTheme="majorBidi" w:hAnsiTheme="majorBidi" w:cstheme="majorBidi"/>
          <w:sz w:val="24"/>
          <w:szCs w:val="24"/>
          <w:rtl/>
        </w:rPr>
      </w:pPr>
      <w:r w:rsidRPr="009E7CDC">
        <w:rPr>
          <w:rFonts w:asciiTheme="majorBidi" w:hAnsiTheme="majorBidi" w:cstheme="majorBidi"/>
          <w:b/>
          <w:bCs/>
          <w:sz w:val="24"/>
          <w:szCs w:val="24"/>
        </w:rPr>
        <w:t>Figure 1.</w:t>
      </w:r>
      <w:r w:rsidRPr="009E7CDC">
        <w:rPr>
          <w:rFonts w:asciiTheme="majorBidi" w:hAnsiTheme="majorBidi" w:cstheme="majorBidi"/>
          <w:sz w:val="24"/>
          <w:szCs w:val="24"/>
        </w:rPr>
        <w:t xml:space="preserve"> Questionnaire</w:t>
      </w:r>
    </w:p>
    <w:p w14:paraId="6785D136" w14:textId="77777777" w:rsidR="00427A95" w:rsidRDefault="00427A95" w:rsidP="00427A95">
      <w:pPr>
        <w:spacing w:after="0" w:line="240" w:lineRule="auto"/>
        <w:rPr>
          <w:rStyle w:val="rynqvb"/>
          <w:rFonts w:asciiTheme="majorBidi" w:hAnsiTheme="majorBidi" w:cstheme="majorBidi"/>
          <w:sz w:val="24"/>
          <w:szCs w:val="24"/>
          <w:lang w:val="en"/>
        </w:rPr>
      </w:pPr>
    </w:p>
    <w:p w14:paraId="2716FB4C" w14:textId="77777777" w:rsidR="00427A95" w:rsidRDefault="00427A95" w:rsidP="00427A95">
      <w:pPr>
        <w:spacing w:after="0" w:line="240" w:lineRule="auto"/>
        <w:rPr>
          <w:rStyle w:val="rynqvb"/>
          <w:rFonts w:asciiTheme="majorBidi" w:hAnsiTheme="majorBidi" w:cstheme="majorBidi"/>
          <w:sz w:val="24"/>
          <w:szCs w:val="24"/>
          <w:lang w:val="en"/>
        </w:rPr>
      </w:pPr>
      <w:r w:rsidRPr="009E7CDC">
        <w:rPr>
          <w:rStyle w:val="rynqvb"/>
          <w:rFonts w:asciiTheme="majorBidi" w:hAnsiTheme="majorBidi" w:cstheme="majorBidi"/>
          <w:sz w:val="24"/>
          <w:szCs w:val="24"/>
          <w:lang w:val="en"/>
        </w:rPr>
        <w:t>The propositions A, B, C, D and E</w:t>
      </w:r>
      <w:r w:rsidRPr="009E7CDC">
        <w:rPr>
          <w:rFonts w:asciiTheme="majorBidi" w:hAnsiTheme="majorBidi" w:cstheme="majorBidi"/>
          <w:sz w:val="24"/>
          <w:szCs w:val="24"/>
          <w:lang w:val="en"/>
        </w:rPr>
        <w:t xml:space="preserve"> </w:t>
      </w:r>
      <w:r w:rsidRPr="009E7CDC">
        <w:rPr>
          <w:rStyle w:val="rynqvb"/>
          <w:rFonts w:asciiTheme="majorBidi" w:hAnsiTheme="majorBidi" w:cstheme="majorBidi"/>
          <w:sz w:val="24"/>
          <w:szCs w:val="24"/>
          <w:lang w:val="en"/>
        </w:rPr>
        <w:t xml:space="preserve">are respectively in line with philosophical views of </w:t>
      </w:r>
      <w:r w:rsidRPr="009E7CDC">
        <w:rPr>
          <w:rFonts w:asciiTheme="majorBidi" w:hAnsiTheme="majorBidi" w:cstheme="majorBidi"/>
          <w:sz w:val="24"/>
          <w:szCs w:val="24"/>
        </w:rPr>
        <w:t>Logicism, Formalism, Constructivism, Platonism and Falliblism</w:t>
      </w:r>
      <w:r w:rsidRPr="009E7CDC">
        <w:rPr>
          <w:rStyle w:val="rynqvb"/>
          <w:rFonts w:asciiTheme="majorBidi" w:hAnsiTheme="majorBidi" w:cstheme="majorBidi"/>
          <w:sz w:val="24"/>
          <w:szCs w:val="24"/>
          <w:lang w:val="en"/>
        </w:rPr>
        <w:t xml:space="preserve"> based on </w:t>
      </w:r>
      <w:proofErr w:type="gramStart"/>
      <w:r w:rsidRPr="009E7CDC">
        <w:rPr>
          <w:rStyle w:val="rynqvb"/>
          <w:rFonts w:asciiTheme="majorBidi" w:hAnsiTheme="majorBidi" w:cstheme="majorBidi"/>
          <w:sz w:val="24"/>
          <w:szCs w:val="24"/>
          <w:lang w:val="en"/>
        </w:rPr>
        <w:t xml:space="preserve">the </w:t>
      </w:r>
      <w:r w:rsidRPr="009E7CDC">
        <w:rPr>
          <w:rFonts w:asciiTheme="majorBidi" w:hAnsiTheme="majorBidi" w:cstheme="majorBidi"/>
          <w:sz w:val="24"/>
          <w:szCs w:val="24"/>
        </w:rPr>
        <w:t>Ernest</w:t>
      </w:r>
      <w:r w:rsidRPr="009E7CDC">
        <w:rPr>
          <w:rFonts w:ascii="Times New Roman" w:eastAsia="Calibri" w:hAnsi="Times New Roman" w:cs="Times New Roman"/>
          <w:sz w:val="24"/>
          <w:szCs w:val="24"/>
        </w:rPr>
        <w:t>’</w:t>
      </w:r>
      <w:r w:rsidRPr="009E7CDC">
        <w:rPr>
          <w:rFonts w:asciiTheme="majorBidi" w:hAnsiTheme="majorBidi" w:cstheme="majorBidi"/>
          <w:sz w:val="24"/>
          <w:szCs w:val="24"/>
        </w:rPr>
        <w:t>s</w:t>
      </w:r>
      <w:proofErr w:type="gramEnd"/>
      <w:r w:rsidRPr="009E7CDC">
        <w:rPr>
          <w:rFonts w:asciiTheme="majorBidi" w:hAnsiTheme="majorBidi" w:cstheme="majorBidi"/>
          <w:sz w:val="24"/>
          <w:szCs w:val="24"/>
        </w:rPr>
        <w:t xml:space="preserve"> framework.</w:t>
      </w:r>
      <w:r w:rsidRPr="009E7CDC">
        <w:rPr>
          <w:rStyle w:val="rynqvb"/>
          <w:rFonts w:asciiTheme="majorBidi" w:hAnsiTheme="majorBidi" w:cstheme="majorBidi"/>
          <w:sz w:val="24"/>
          <w:szCs w:val="24"/>
          <w:lang w:val="en"/>
        </w:rPr>
        <w:t xml:space="preserve"> </w:t>
      </w:r>
      <w:proofErr w:type="gramStart"/>
      <w:r w:rsidRPr="009E7CDC">
        <w:rPr>
          <w:rStyle w:val="rynqvb"/>
          <w:rFonts w:asciiTheme="majorBidi" w:hAnsiTheme="majorBidi" w:cstheme="majorBidi"/>
          <w:sz w:val="24"/>
          <w:szCs w:val="24"/>
          <w:lang w:val="en"/>
        </w:rPr>
        <w:t>The proposition</w:t>
      </w:r>
      <w:proofErr w:type="gramEnd"/>
      <w:r w:rsidRPr="009E7CDC">
        <w:rPr>
          <w:rStyle w:val="rynqvb"/>
          <w:rFonts w:asciiTheme="majorBidi" w:hAnsiTheme="majorBidi" w:cstheme="majorBidi"/>
          <w:sz w:val="24"/>
          <w:szCs w:val="24"/>
          <w:lang w:val="en"/>
        </w:rPr>
        <w:t xml:space="preserve"> F</w:t>
      </w:r>
      <w:r w:rsidRPr="009E7CDC">
        <w:rPr>
          <w:rFonts w:asciiTheme="majorBidi" w:hAnsiTheme="majorBidi" w:cstheme="majorBidi"/>
          <w:sz w:val="24"/>
          <w:szCs w:val="24"/>
          <w:lang w:val="en"/>
        </w:rPr>
        <w:t xml:space="preserve"> </w:t>
      </w:r>
      <w:r w:rsidRPr="009E7CDC">
        <w:rPr>
          <w:rStyle w:val="rynqvb"/>
          <w:rFonts w:asciiTheme="majorBidi" w:hAnsiTheme="majorBidi" w:cstheme="majorBidi"/>
          <w:sz w:val="24"/>
          <w:szCs w:val="24"/>
          <w:lang w:val="en"/>
        </w:rPr>
        <w:t xml:space="preserve">was intended for those who thought their views did not match any of the above.           To avoid side discussions and the influence of the names of each proposition, the propositions were presented without titles so that the participants do not get involved with unnecessary discussions according to the purpose of this research.  </w:t>
      </w:r>
    </w:p>
    <w:p w14:paraId="780118B5" w14:textId="77777777" w:rsidR="00427A95" w:rsidRDefault="00427A95" w:rsidP="00427A95">
      <w:pPr>
        <w:spacing w:after="0" w:line="240" w:lineRule="auto"/>
        <w:rPr>
          <w:rStyle w:val="rynqvb"/>
          <w:rFonts w:asciiTheme="majorBidi" w:hAnsiTheme="majorBidi" w:cstheme="majorBidi"/>
          <w:sz w:val="24"/>
          <w:szCs w:val="24"/>
          <w:lang w:val="en"/>
        </w:rPr>
      </w:pPr>
    </w:p>
    <w:p w14:paraId="13B7F11E" w14:textId="37B3639C" w:rsidR="00427A95" w:rsidRDefault="00427A95" w:rsidP="00427A95">
      <w:pPr>
        <w:spacing w:after="0" w:line="240" w:lineRule="auto"/>
        <w:rPr>
          <w:rStyle w:val="rynqvb"/>
          <w:rFonts w:asciiTheme="majorBidi" w:hAnsiTheme="majorBidi" w:cstheme="majorBidi"/>
          <w:sz w:val="24"/>
          <w:szCs w:val="24"/>
          <w:lang w:val="en"/>
        </w:rPr>
      </w:pPr>
      <w:r w:rsidRPr="009E7CDC">
        <w:rPr>
          <w:rStyle w:val="rynqvb"/>
          <w:rFonts w:asciiTheme="majorBidi" w:hAnsiTheme="majorBidi" w:cstheme="majorBidi"/>
          <w:sz w:val="24"/>
          <w:szCs w:val="24"/>
          <w:lang w:val="en"/>
        </w:rPr>
        <w:t>Although there was no time limit to respond,</w:t>
      </w:r>
      <w:r w:rsidRPr="009E7CDC">
        <w:rPr>
          <w:rStyle w:val="rynqvb"/>
          <w:lang w:val="en"/>
        </w:rPr>
        <w:t xml:space="preserve"> </w:t>
      </w:r>
      <w:r w:rsidRPr="009E7CDC">
        <w:rPr>
          <w:rFonts w:asciiTheme="majorBidi" w:hAnsiTheme="majorBidi" w:cstheme="majorBidi"/>
          <w:sz w:val="24"/>
          <w:szCs w:val="24"/>
        </w:rPr>
        <w:t>the average time to answer the questions was about 3 minutes.</w:t>
      </w:r>
      <w:r w:rsidRPr="009E7CDC">
        <w:rPr>
          <w:rFonts w:asciiTheme="majorBidi" w:hAnsiTheme="majorBidi" w:cstheme="majorBidi"/>
          <w:sz w:val="24"/>
          <w:szCs w:val="24"/>
          <w:rtl/>
        </w:rPr>
        <w:t xml:space="preserve"> </w:t>
      </w:r>
      <w:r w:rsidRPr="009E7CDC">
        <w:rPr>
          <w:rStyle w:val="rynqvb"/>
          <w:rFonts w:asciiTheme="majorBidi" w:hAnsiTheme="majorBidi" w:cstheme="majorBidi"/>
          <w:sz w:val="24"/>
          <w:szCs w:val="24"/>
          <w:lang w:val="en"/>
        </w:rPr>
        <w:t>Responding in such a short period of time could indicate that the participants did not spend much time thinking in the moment and they chose what they already believed.</w:t>
      </w:r>
    </w:p>
    <w:p w14:paraId="5541C772" w14:textId="77777777" w:rsidR="00427A95" w:rsidRPr="009E7CDC" w:rsidRDefault="00427A95" w:rsidP="00427A95">
      <w:pPr>
        <w:spacing w:after="0" w:line="240" w:lineRule="auto"/>
        <w:rPr>
          <w:rFonts w:asciiTheme="majorBidi" w:hAnsiTheme="majorBidi" w:cstheme="majorBidi"/>
          <w:b/>
          <w:bCs/>
          <w:sz w:val="24"/>
          <w:szCs w:val="24"/>
          <w:rtl/>
        </w:rPr>
      </w:pPr>
    </w:p>
    <w:p w14:paraId="12A9CB71" w14:textId="77777777" w:rsidR="00427A95" w:rsidRPr="009E7CDC" w:rsidRDefault="00427A95" w:rsidP="00427A95">
      <w:pPr>
        <w:spacing w:after="0" w:line="240" w:lineRule="auto"/>
        <w:jc w:val="both"/>
        <w:rPr>
          <w:rFonts w:asciiTheme="majorBidi" w:hAnsiTheme="majorBidi" w:cstheme="majorBidi"/>
          <w:b/>
          <w:bCs/>
          <w:sz w:val="24"/>
          <w:szCs w:val="24"/>
        </w:rPr>
      </w:pPr>
      <w:r w:rsidRPr="009E7CDC">
        <w:rPr>
          <w:rFonts w:asciiTheme="majorBidi" w:hAnsiTheme="majorBidi" w:cstheme="majorBidi"/>
          <w:b/>
          <w:bCs/>
          <w:sz w:val="24"/>
          <w:szCs w:val="24"/>
        </w:rPr>
        <w:t>Results</w:t>
      </w:r>
    </w:p>
    <w:p w14:paraId="16EE62BA" w14:textId="77777777" w:rsidR="00427A95" w:rsidRDefault="00427A95" w:rsidP="00427A95">
      <w:pPr>
        <w:spacing w:after="0" w:line="240" w:lineRule="auto"/>
        <w:jc w:val="both"/>
        <w:rPr>
          <w:rFonts w:asciiTheme="majorBidi" w:hAnsiTheme="majorBidi" w:cstheme="majorBidi"/>
          <w:sz w:val="24"/>
          <w:szCs w:val="24"/>
        </w:rPr>
      </w:pPr>
      <w:r w:rsidRPr="009E7CDC">
        <w:rPr>
          <w:rFonts w:asciiTheme="majorBidi" w:hAnsiTheme="majorBidi" w:cstheme="majorBidi"/>
          <w:sz w:val="24"/>
          <w:szCs w:val="24"/>
        </w:rPr>
        <w:t xml:space="preserve">Table 1 shows the frequency of answers in the elementary and secondary levels separately. </w:t>
      </w:r>
    </w:p>
    <w:p w14:paraId="73D74E4A" w14:textId="77777777" w:rsidR="00427A95" w:rsidRDefault="00427A95" w:rsidP="00427A95">
      <w:pPr>
        <w:spacing w:after="0" w:line="240" w:lineRule="auto"/>
        <w:jc w:val="both"/>
        <w:rPr>
          <w:rFonts w:asciiTheme="majorBidi" w:hAnsiTheme="majorBidi" w:cstheme="majorBidi"/>
          <w:sz w:val="24"/>
          <w:szCs w:val="24"/>
          <w:lang w:bidi="fa-IR"/>
        </w:rPr>
      </w:pPr>
    </w:p>
    <w:p w14:paraId="524E47A5" w14:textId="77777777" w:rsidR="00427A95" w:rsidRPr="009E7CDC" w:rsidRDefault="00427A95" w:rsidP="00427A95">
      <w:pPr>
        <w:tabs>
          <w:tab w:val="center" w:pos="4513"/>
          <w:tab w:val="right" w:pos="9026"/>
        </w:tabs>
        <w:bidi/>
        <w:spacing w:after="0" w:line="240" w:lineRule="auto"/>
        <w:jc w:val="right"/>
        <w:rPr>
          <w:rFonts w:asciiTheme="majorBidi" w:hAnsiTheme="majorBidi" w:cstheme="majorBidi"/>
          <w:i/>
          <w:iCs/>
          <w:sz w:val="24"/>
          <w:szCs w:val="24"/>
          <w:rtl/>
          <w:lang w:bidi="fa-IR"/>
        </w:rPr>
      </w:pPr>
      <w:r w:rsidRPr="009E7CDC">
        <w:rPr>
          <w:rFonts w:asciiTheme="majorBidi" w:hAnsiTheme="majorBidi" w:cstheme="majorBidi"/>
          <w:b/>
          <w:bCs/>
          <w:sz w:val="24"/>
          <w:szCs w:val="24"/>
          <w:lang w:bidi="fa-IR"/>
        </w:rPr>
        <w:t xml:space="preserve">Table 1.  </w:t>
      </w:r>
      <w:r w:rsidRPr="009E7CDC">
        <w:rPr>
          <w:rFonts w:asciiTheme="majorBidi" w:hAnsiTheme="majorBidi" w:cstheme="majorBidi"/>
          <w:sz w:val="24"/>
          <w:szCs w:val="24"/>
          <w:lang w:bidi="fa-IR"/>
        </w:rPr>
        <w:t>The frequency of responses for each item</w:t>
      </w:r>
    </w:p>
    <w:tbl>
      <w:tblPr>
        <w:tblStyle w:val="TableGrid1"/>
        <w:tblW w:w="0" w:type="auto"/>
        <w:tblLook w:val="04A0" w:firstRow="1" w:lastRow="0" w:firstColumn="1" w:lastColumn="0" w:noHBand="0" w:noVBand="1"/>
      </w:tblPr>
      <w:tblGrid>
        <w:gridCol w:w="7359"/>
      </w:tblGrid>
      <w:tr w:rsidR="00427A95" w:rsidRPr="009E7CDC" w14:paraId="70109E7A" w14:textId="77777777" w:rsidTr="00467533">
        <w:trPr>
          <w:trHeight w:val="194"/>
        </w:trPr>
        <w:tc>
          <w:tcPr>
            <w:tcW w:w="7359" w:type="dxa"/>
            <w:tcBorders>
              <w:left w:val="nil"/>
              <w:right w:val="nil"/>
            </w:tcBorders>
          </w:tcPr>
          <w:p w14:paraId="201F691F" w14:textId="77777777" w:rsidR="00427A95" w:rsidRPr="009E7CDC" w:rsidRDefault="00427A95" w:rsidP="00427A95">
            <w:pPr>
              <w:tabs>
                <w:tab w:val="left" w:pos="4920"/>
                <w:tab w:val="left" w:pos="6315"/>
                <w:tab w:val="left" w:pos="7560"/>
              </w:tabs>
              <w:rPr>
                <w:rFonts w:asciiTheme="majorBidi" w:hAnsiTheme="majorBidi" w:cstheme="majorBidi"/>
                <w:sz w:val="20"/>
                <w:szCs w:val="20"/>
              </w:rPr>
            </w:pPr>
            <w:r w:rsidRPr="009E7CDC">
              <w:rPr>
                <w:rFonts w:asciiTheme="majorBidi" w:hAnsiTheme="majorBidi" w:cstheme="majorBidi"/>
                <w:sz w:val="20"/>
                <w:szCs w:val="20"/>
              </w:rPr>
              <w:t xml:space="preserve">                                         A              B              C            D           E           F         Total     </w:t>
            </w:r>
          </w:p>
        </w:tc>
      </w:tr>
      <w:tr w:rsidR="00427A95" w:rsidRPr="009E7CDC" w14:paraId="4649AF4B" w14:textId="77777777" w:rsidTr="00467533">
        <w:trPr>
          <w:trHeight w:val="1215"/>
        </w:trPr>
        <w:tc>
          <w:tcPr>
            <w:tcW w:w="7359" w:type="dxa"/>
            <w:tcBorders>
              <w:left w:val="nil"/>
              <w:bottom w:val="single" w:sz="4" w:space="0" w:color="auto"/>
              <w:right w:val="nil"/>
            </w:tcBorders>
          </w:tcPr>
          <w:p w14:paraId="489CB4D1" w14:textId="77777777" w:rsidR="00427A95" w:rsidRPr="009E7CDC" w:rsidRDefault="00427A95" w:rsidP="00427A95">
            <w:pPr>
              <w:tabs>
                <w:tab w:val="left" w:pos="720"/>
                <w:tab w:val="left" w:pos="1440"/>
                <w:tab w:val="left" w:pos="2160"/>
                <w:tab w:val="left" w:pos="2880"/>
                <w:tab w:val="left" w:pos="3600"/>
                <w:tab w:val="left" w:pos="4320"/>
                <w:tab w:val="left" w:pos="5040"/>
                <w:tab w:val="left" w:pos="5760"/>
                <w:tab w:val="left" w:pos="6486"/>
                <w:tab w:val="right" w:pos="8661"/>
              </w:tabs>
              <w:rPr>
                <w:rFonts w:asciiTheme="majorBidi" w:hAnsiTheme="majorBidi" w:cstheme="majorBidi"/>
                <w:sz w:val="20"/>
                <w:szCs w:val="20"/>
                <w:lang w:bidi="fa-IR"/>
              </w:rPr>
            </w:pPr>
            <w:r w:rsidRPr="009E7CDC">
              <w:rPr>
                <w:rFonts w:asciiTheme="majorBidi" w:hAnsiTheme="majorBidi" w:cstheme="majorBidi"/>
                <w:sz w:val="20"/>
                <w:szCs w:val="20"/>
              </w:rPr>
              <w:t>Elementary</w:t>
            </w:r>
            <w:r w:rsidRPr="009E7CDC">
              <w:rPr>
                <w:rFonts w:asciiTheme="majorBidi" w:hAnsiTheme="majorBidi" w:cstheme="majorBidi"/>
                <w:sz w:val="20"/>
                <w:szCs w:val="20"/>
                <w:lang w:bidi="fa-IR"/>
              </w:rPr>
              <w:t xml:space="preserve">                      44             27            10            3            3           3           90</w:t>
            </w:r>
          </w:p>
          <w:p w14:paraId="3ED19190" w14:textId="77777777" w:rsidR="00427A95" w:rsidRPr="009E7CDC" w:rsidRDefault="00427A95" w:rsidP="00427A95">
            <w:pPr>
              <w:tabs>
                <w:tab w:val="left" w:pos="720"/>
                <w:tab w:val="left" w:pos="1440"/>
                <w:tab w:val="left" w:pos="2160"/>
                <w:tab w:val="left" w:pos="2880"/>
                <w:tab w:val="left" w:pos="3600"/>
                <w:tab w:val="left" w:pos="4320"/>
                <w:tab w:val="left" w:pos="5040"/>
              </w:tabs>
              <w:bidi/>
              <w:jc w:val="right"/>
              <w:rPr>
                <w:rFonts w:asciiTheme="majorBidi" w:hAnsiTheme="majorBidi" w:cstheme="majorBidi"/>
                <w:sz w:val="20"/>
                <w:szCs w:val="20"/>
                <w:rtl/>
                <w:lang w:bidi="fa-IR"/>
              </w:rPr>
            </w:pPr>
            <w:r w:rsidRPr="009E7CDC">
              <w:rPr>
                <w:rFonts w:asciiTheme="majorBidi" w:hAnsiTheme="majorBidi" w:cstheme="majorBidi"/>
                <w:sz w:val="20"/>
                <w:szCs w:val="20"/>
              </w:rPr>
              <w:t>Secondary                        46              4             20            5            2          13          90</w:t>
            </w:r>
            <w:r w:rsidRPr="009E7CDC">
              <w:rPr>
                <w:rFonts w:asciiTheme="majorBidi" w:hAnsiTheme="majorBidi" w:cstheme="majorBidi"/>
                <w:sz w:val="20"/>
                <w:szCs w:val="20"/>
                <w:lang w:bidi="fa-IR"/>
              </w:rPr>
              <w:t xml:space="preserve">     </w:t>
            </w:r>
            <w:r w:rsidRPr="009E7CDC">
              <w:rPr>
                <w:rFonts w:asciiTheme="majorBidi" w:hAnsiTheme="majorBidi" w:cstheme="majorBidi"/>
                <w:sz w:val="20"/>
                <w:szCs w:val="20"/>
                <w:rtl/>
                <w:lang w:bidi="fa-IR"/>
              </w:rPr>
              <w:t xml:space="preserve"> </w:t>
            </w:r>
          </w:p>
          <w:p w14:paraId="08CA20C6" w14:textId="77777777" w:rsidR="00427A95" w:rsidRPr="009E7CDC" w:rsidRDefault="00427A95" w:rsidP="00427A95">
            <w:pPr>
              <w:bidi/>
              <w:jc w:val="right"/>
              <w:rPr>
                <w:rFonts w:asciiTheme="majorBidi" w:hAnsiTheme="majorBidi" w:cstheme="majorBidi"/>
                <w:sz w:val="20"/>
                <w:szCs w:val="20"/>
                <w:lang w:bidi="fa-IR"/>
              </w:rPr>
            </w:pPr>
            <w:r w:rsidRPr="009E7CDC">
              <w:rPr>
                <w:rFonts w:asciiTheme="majorBidi" w:hAnsiTheme="majorBidi" w:cstheme="majorBidi"/>
                <w:sz w:val="20"/>
                <w:szCs w:val="20"/>
              </w:rPr>
              <w:t>Total</w:t>
            </w:r>
            <w:r w:rsidRPr="009E7CDC">
              <w:rPr>
                <w:rFonts w:asciiTheme="majorBidi" w:hAnsiTheme="majorBidi" w:cstheme="majorBidi"/>
                <w:sz w:val="20"/>
                <w:szCs w:val="20"/>
                <w:lang w:bidi="fa-IR"/>
              </w:rPr>
              <w:t xml:space="preserve">                                90             31            30            8             5         16          180 </w:t>
            </w:r>
            <w:r w:rsidRPr="009E7CDC">
              <w:rPr>
                <w:rFonts w:asciiTheme="majorBidi" w:hAnsiTheme="majorBidi" w:cstheme="majorBidi"/>
                <w:sz w:val="20"/>
                <w:szCs w:val="20"/>
                <w:rtl/>
                <w:lang w:bidi="fa-IR"/>
              </w:rPr>
              <w:t xml:space="preserve"> </w:t>
            </w:r>
          </w:p>
          <w:p w14:paraId="4D580F24" w14:textId="77777777" w:rsidR="00427A95" w:rsidRPr="009E7CDC" w:rsidRDefault="00427A95" w:rsidP="00427A95">
            <w:pPr>
              <w:bidi/>
              <w:jc w:val="right"/>
              <w:rPr>
                <w:rFonts w:asciiTheme="majorBidi" w:hAnsiTheme="majorBidi" w:cstheme="majorBidi"/>
                <w:sz w:val="20"/>
                <w:szCs w:val="20"/>
                <w:lang w:bidi="fa-IR"/>
              </w:rPr>
            </w:pPr>
          </w:p>
        </w:tc>
      </w:tr>
    </w:tbl>
    <w:p w14:paraId="13D6BA93" w14:textId="77777777" w:rsidR="00427A95" w:rsidRPr="009E7CDC" w:rsidRDefault="00427A95" w:rsidP="00427A95">
      <w:pPr>
        <w:bidi/>
        <w:spacing w:after="0" w:line="240" w:lineRule="auto"/>
        <w:jc w:val="both"/>
        <w:rPr>
          <w:rFonts w:asciiTheme="majorBidi" w:hAnsiTheme="majorBidi" w:cstheme="majorBidi"/>
          <w:sz w:val="24"/>
          <w:szCs w:val="24"/>
          <w:lang w:bidi="fa-IR"/>
        </w:rPr>
      </w:pPr>
    </w:p>
    <w:p w14:paraId="2FC04337" w14:textId="77777777" w:rsidR="00427A95" w:rsidRPr="009E7CDC" w:rsidRDefault="00427A95" w:rsidP="00427A95">
      <w:pPr>
        <w:bidi/>
        <w:spacing w:after="0" w:line="240" w:lineRule="auto"/>
        <w:jc w:val="both"/>
        <w:rPr>
          <w:rFonts w:asciiTheme="majorBidi" w:hAnsiTheme="majorBidi" w:cstheme="majorBidi"/>
          <w:sz w:val="24"/>
          <w:szCs w:val="24"/>
          <w:lang w:bidi="fa-IR"/>
        </w:rPr>
      </w:pPr>
    </w:p>
    <w:p w14:paraId="7DDF5617" w14:textId="77777777" w:rsidR="00427A95" w:rsidRPr="009E7CDC" w:rsidRDefault="00427A95" w:rsidP="00427A95">
      <w:pPr>
        <w:bidi/>
        <w:spacing w:after="0" w:line="240" w:lineRule="auto"/>
        <w:jc w:val="right"/>
        <w:rPr>
          <w:rFonts w:ascii="Times New Roman" w:eastAsia="Times New Roman" w:hAnsi="Times New Roman" w:cs="Times New Roman"/>
          <w:sz w:val="24"/>
          <w:szCs w:val="24"/>
        </w:rPr>
      </w:pPr>
      <w:r w:rsidRPr="009E7CDC">
        <w:rPr>
          <w:rFonts w:asciiTheme="majorBidi" w:hAnsiTheme="majorBidi" w:cstheme="majorBidi"/>
          <w:sz w:val="24"/>
          <w:szCs w:val="24"/>
        </w:rPr>
        <w:t xml:space="preserve">According to the aim of this research, we sought to check </w:t>
      </w:r>
      <w:r w:rsidRPr="009E7CDC">
        <w:rPr>
          <w:rStyle w:val="rynqvb"/>
          <w:rFonts w:asciiTheme="majorBidi" w:hAnsiTheme="majorBidi" w:cstheme="majorBidi"/>
          <w:sz w:val="24"/>
          <w:szCs w:val="24"/>
          <w:lang w:val="en"/>
        </w:rPr>
        <w:t>whether there is</w:t>
      </w:r>
      <w:r w:rsidRPr="009E7CDC">
        <w:rPr>
          <w:rFonts w:asciiTheme="majorBidi" w:hAnsiTheme="majorBidi" w:cstheme="majorBidi"/>
          <w:sz w:val="24"/>
          <w:szCs w:val="24"/>
        </w:rPr>
        <w:t xml:space="preserve"> a significant difference between different classes of the elementary and secondary teachers</w:t>
      </w:r>
      <w:r w:rsidRPr="009E7CDC">
        <w:rPr>
          <w:rFonts w:ascii="Times New Roman" w:eastAsia="Calibri" w:hAnsi="Times New Roman" w:cs="Times New Roman"/>
          <w:sz w:val="24"/>
          <w:szCs w:val="24"/>
        </w:rPr>
        <w:t>’</w:t>
      </w:r>
      <w:r w:rsidRPr="009E7CDC">
        <w:rPr>
          <w:rFonts w:asciiTheme="majorBidi" w:hAnsiTheme="majorBidi" w:cstheme="majorBidi"/>
          <w:sz w:val="24"/>
          <w:szCs w:val="24"/>
        </w:rPr>
        <w:t xml:space="preserve"> </w:t>
      </w:r>
      <w:proofErr w:type="gramStart"/>
      <w:r w:rsidRPr="009E7CDC">
        <w:rPr>
          <w:rFonts w:asciiTheme="majorBidi" w:hAnsiTheme="majorBidi" w:cstheme="majorBidi"/>
          <w:sz w:val="24"/>
          <w:szCs w:val="24"/>
        </w:rPr>
        <w:t>beliefs</w:t>
      </w:r>
      <w:proofErr w:type="gramEnd"/>
    </w:p>
    <w:p w14:paraId="7BF6AAA3" w14:textId="77777777" w:rsidR="00427A95" w:rsidRDefault="00427A95" w:rsidP="00427A95">
      <w:pPr>
        <w:spacing w:after="0" w:line="240" w:lineRule="auto"/>
        <w:jc w:val="both"/>
        <w:rPr>
          <w:rStyle w:val="rynqvb"/>
          <w:rFonts w:asciiTheme="majorBidi" w:hAnsiTheme="majorBidi" w:cstheme="majorBidi"/>
          <w:sz w:val="24"/>
          <w:szCs w:val="24"/>
          <w:lang w:val="en"/>
        </w:rPr>
      </w:pPr>
      <w:r w:rsidRPr="009E7CDC">
        <w:rPr>
          <w:rStyle w:val="rynqvb"/>
          <w:rFonts w:asciiTheme="majorBidi" w:hAnsiTheme="majorBidi" w:cstheme="majorBidi"/>
          <w:sz w:val="24"/>
          <w:szCs w:val="24"/>
        </w:rPr>
        <w:t>To do so,</w:t>
      </w:r>
      <w:r w:rsidRPr="009E7CDC">
        <w:rPr>
          <w:rFonts w:asciiTheme="majorBidi" w:hAnsiTheme="majorBidi" w:cstheme="majorBidi"/>
          <w:sz w:val="24"/>
          <w:szCs w:val="24"/>
          <w:lang w:bidi="fa-IR"/>
        </w:rPr>
        <w:t xml:space="preserve"> Fisher</w:t>
      </w:r>
      <w:r w:rsidRPr="009E7CDC">
        <w:rPr>
          <w:rFonts w:ascii="Times New Roman" w:eastAsia="Calibri" w:hAnsi="Times New Roman" w:cs="Times New Roman"/>
          <w:sz w:val="24"/>
          <w:szCs w:val="24"/>
        </w:rPr>
        <w:t>’</w:t>
      </w:r>
      <w:r w:rsidRPr="009E7CDC">
        <w:rPr>
          <w:rFonts w:asciiTheme="majorBidi" w:hAnsiTheme="majorBidi" w:cstheme="majorBidi"/>
          <w:sz w:val="24"/>
          <w:szCs w:val="24"/>
          <w:lang w:bidi="fa-IR"/>
        </w:rPr>
        <w:t xml:space="preserve">s exact test was used </w:t>
      </w:r>
      <w:r w:rsidRPr="009E7CDC">
        <w:rPr>
          <w:rStyle w:val="rynqvb"/>
          <w:rFonts w:asciiTheme="majorBidi" w:hAnsiTheme="majorBidi" w:cstheme="majorBidi"/>
          <w:sz w:val="24"/>
          <w:szCs w:val="24"/>
          <w:lang w:val="en"/>
        </w:rPr>
        <w:t>for comparison between each proposition.</w:t>
      </w:r>
      <w:r>
        <w:rPr>
          <w:rStyle w:val="rynqvb"/>
          <w:rFonts w:asciiTheme="majorBidi" w:hAnsiTheme="majorBidi" w:cstheme="majorBidi"/>
          <w:sz w:val="24"/>
          <w:szCs w:val="24"/>
          <w:lang w:val="en"/>
        </w:rPr>
        <w:t xml:space="preserve"> </w:t>
      </w:r>
      <w:r w:rsidRPr="009E7CDC">
        <w:rPr>
          <w:rStyle w:val="rynqvb"/>
          <w:rFonts w:asciiTheme="majorBidi" w:hAnsiTheme="majorBidi" w:cstheme="majorBidi"/>
          <w:sz w:val="24"/>
          <w:szCs w:val="24"/>
          <w:lang w:val="en"/>
        </w:rPr>
        <w:t>As Table 2 shows, there was a significant difference in proposition B between the views of the two groups.</w:t>
      </w:r>
    </w:p>
    <w:p w14:paraId="56795DA6" w14:textId="77777777" w:rsidR="00427A95" w:rsidRPr="009E7CDC" w:rsidRDefault="00427A95" w:rsidP="00427A95">
      <w:pPr>
        <w:spacing w:after="0" w:line="240" w:lineRule="auto"/>
        <w:jc w:val="both"/>
        <w:rPr>
          <w:rFonts w:asciiTheme="majorBidi" w:hAnsiTheme="majorBidi" w:cstheme="majorBidi"/>
          <w:sz w:val="24"/>
          <w:szCs w:val="24"/>
        </w:rPr>
      </w:pPr>
    </w:p>
    <w:p w14:paraId="40FD19D7" w14:textId="22F40EA0" w:rsidR="00427A95" w:rsidRDefault="00427A95">
      <w:pPr>
        <w:rPr>
          <w:rFonts w:cs="B Lotus"/>
          <w:sz w:val="20"/>
          <w:szCs w:val="20"/>
        </w:rPr>
      </w:pPr>
      <w:r>
        <w:rPr>
          <w:rFonts w:cs="B Lotus"/>
          <w:sz w:val="20"/>
          <w:szCs w:val="20"/>
        </w:rPr>
        <w:br w:type="page"/>
      </w:r>
    </w:p>
    <w:p w14:paraId="07E1C6C0" w14:textId="77777777" w:rsidR="00427A95" w:rsidRPr="009E7CDC" w:rsidRDefault="00427A95" w:rsidP="00427A95">
      <w:pPr>
        <w:pStyle w:val="ListParagraph"/>
        <w:spacing w:after="0" w:line="240" w:lineRule="auto"/>
        <w:jc w:val="both"/>
        <w:rPr>
          <w:rFonts w:cs="B Lotus"/>
          <w:sz w:val="20"/>
          <w:szCs w:val="20"/>
        </w:rPr>
      </w:pPr>
    </w:p>
    <w:p w14:paraId="48D512DD" w14:textId="77777777" w:rsidR="00427A95" w:rsidRPr="009E7CDC" w:rsidRDefault="00427A95" w:rsidP="00427A95">
      <w:pPr>
        <w:tabs>
          <w:tab w:val="center" w:pos="4513"/>
          <w:tab w:val="right" w:pos="9026"/>
        </w:tabs>
        <w:bidi/>
        <w:spacing w:after="0" w:line="240" w:lineRule="auto"/>
        <w:jc w:val="right"/>
        <w:rPr>
          <w:rFonts w:asciiTheme="majorBidi" w:hAnsiTheme="majorBidi" w:cstheme="majorBidi"/>
          <w:i/>
          <w:iCs/>
          <w:sz w:val="24"/>
          <w:szCs w:val="24"/>
          <w:rtl/>
          <w:lang w:bidi="fa-IR"/>
        </w:rPr>
      </w:pPr>
      <w:r w:rsidRPr="009E7CDC">
        <w:rPr>
          <w:rFonts w:asciiTheme="majorBidi" w:hAnsiTheme="majorBidi" w:cstheme="majorBidi"/>
          <w:b/>
          <w:bCs/>
          <w:sz w:val="24"/>
          <w:szCs w:val="24"/>
          <w:lang w:bidi="fa-IR"/>
        </w:rPr>
        <w:t xml:space="preserve">Table 2.  </w:t>
      </w:r>
      <w:r w:rsidRPr="009E7CDC">
        <w:rPr>
          <w:rFonts w:asciiTheme="majorBidi" w:hAnsiTheme="majorBidi" w:cstheme="majorBidi"/>
          <w:sz w:val="24"/>
          <w:szCs w:val="24"/>
          <w:lang w:bidi="fa-IR"/>
        </w:rPr>
        <w:t>Fisher</w:t>
      </w:r>
      <w:r w:rsidRPr="009E7CDC">
        <w:rPr>
          <w:rFonts w:ascii="Times New Roman" w:eastAsia="Calibri" w:hAnsi="Times New Roman" w:cs="Times New Roman"/>
          <w:sz w:val="24"/>
          <w:szCs w:val="24"/>
        </w:rPr>
        <w:t>’</w:t>
      </w:r>
      <w:r w:rsidRPr="009E7CDC">
        <w:rPr>
          <w:rFonts w:asciiTheme="majorBidi" w:hAnsiTheme="majorBidi" w:cstheme="majorBidi"/>
          <w:sz w:val="24"/>
          <w:szCs w:val="24"/>
          <w:lang w:bidi="fa-IR"/>
        </w:rPr>
        <w:t xml:space="preserve">s Exact </w:t>
      </w:r>
      <w:r w:rsidRPr="009E7CDC">
        <w:rPr>
          <w:rFonts w:asciiTheme="majorBidi" w:hAnsiTheme="majorBidi" w:cstheme="majorBidi"/>
          <w:sz w:val="24"/>
          <w:szCs w:val="24"/>
        </w:rPr>
        <w:t>Test (</w:t>
      </w:r>
      <w:r w:rsidRPr="009E7CDC">
        <w:rPr>
          <w:rStyle w:val="rynqvb"/>
          <w:rFonts w:asciiTheme="majorBidi" w:hAnsiTheme="majorBidi" w:cstheme="majorBidi"/>
          <w:sz w:val="24"/>
          <w:szCs w:val="24"/>
          <w:lang w:val="en"/>
        </w:rPr>
        <w:t>proposition</w:t>
      </w:r>
      <w:r w:rsidRPr="009E7CDC">
        <w:rPr>
          <w:rFonts w:asciiTheme="majorBidi" w:hAnsiTheme="majorBidi" w:cstheme="majorBidi"/>
          <w:sz w:val="24"/>
          <w:szCs w:val="24"/>
        </w:rPr>
        <w:t xml:space="preserve"> B)</w:t>
      </w:r>
    </w:p>
    <w:tbl>
      <w:tblPr>
        <w:tblStyle w:val="TableGrid1"/>
        <w:tblW w:w="0" w:type="auto"/>
        <w:tblLook w:val="04A0" w:firstRow="1" w:lastRow="0" w:firstColumn="1" w:lastColumn="0" w:noHBand="0" w:noVBand="1"/>
      </w:tblPr>
      <w:tblGrid>
        <w:gridCol w:w="8877"/>
      </w:tblGrid>
      <w:tr w:rsidR="00427A95" w:rsidRPr="009E7CDC" w14:paraId="465617FC" w14:textId="77777777" w:rsidTr="00467533">
        <w:trPr>
          <w:trHeight w:val="184"/>
        </w:trPr>
        <w:tc>
          <w:tcPr>
            <w:tcW w:w="8877" w:type="dxa"/>
            <w:tcBorders>
              <w:left w:val="nil"/>
              <w:right w:val="nil"/>
            </w:tcBorders>
          </w:tcPr>
          <w:p w14:paraId="3141863F" w14:textId="77777777" w:rsidR="00427A95" w:rsidRPr="009E7CDC" w:rsidRDefault="00427A95" w:rsidP="00427A95">
            <w:pPr>
              <w:rPr>
                <w:rFonts w:asciiTheme="majorBidi" w:hAnsiTheme="majorBidi" w:cstheme="majorBidi"/>
                <w:sz w:val="20"/>
                <w:szCs w:val="20"/>
                <w:lang w:bidi="fa-IR"/>
              </w:rPr>
            </w:pPr>
            <w:r w:rsidRPr="009E7CDC">
              <w:rPr>
                <w:rFonts w:asciiTheme="majorBidi" w:hAnsiTheme="majorBidi" w:cstheme="majorBidi"/>
                <w:sz w:val="20"/>
                <w:szCs w:val="20"/>
                <w:lang w:bidi="fa-IR"/>
              </w:rPr>
              <w:t xml:space="preserve">                                          Value</w:t>
            </w:r>
            <w:r w:rsidRPr="009E7CDC">
              <w:rPr>
                <w:rFonts w:asciiTheme="majorBidi" w:hAnsiTheme="majorBidi" w:cstheme="majorBidi"/>
                <w:sz w:val="20"/>
                <w:szCs w:val="20"/>
              </w:rPr>
              <w:t xml:space="preserve">          df         </w:t>
            </w:r>
            <w:r w:rsidRPr="009E7CDC">
              <w:rPr>
                <w:rFonts w:asciiTheme="majorBidi" w:hAnsiTheme="majorBidi" w:cstheme="majorBidi"/>
                <w:sz w:val="20"/>
                <w:szCs w:val="20"/>
                <w:lang w:bidi="fa-IR"/>
              </w:rPr>
              <w:t>Asymptotic Significance</w:t>
            </w:r>
            <w:r w:rsidRPr="009E7CDC">
              <w:rPr>
                <w:rFonts w:asciiTheme="majorBidi" w:hAnsiTheme="majorBidi" w:cstheme="majorBidi"/>
                <w:sz w:val="24"/>
                <w:szCs w:val="24"/>
                <w:lang w:bidi="fa-IR"/>
              </w:rPr>
              <w:t xml:space="preserve">       </w:t>
            </w:r>
            <w:r w:rsidRPr="009E7CDC">
              <w:rPr>
                <w:rFonts w:asciiTheme="majorBidi" w:hAnsiTheme="majorBidi" w:cstheme="majorBidi"/>
                <w:sz w:val="20"/>
                <w:szCs w:val="20"/>
                <w:lang w:bidi="fa-IR"/>
              </w:rPr>
              <w:t>Exact Sig.</w:t>
            </w:r>
            <w:r w:rsidRPr="009E7CDC">
              <w:rPr>
                <w:rFonts w:asciiTheme="majorBidi" w:hAnsiTheme="majorBidi" w:cstheme="majorBidi"/>
                <w:sz w:val="24"/>
                <w:szCs w:val="24"/>
                <w:lang w:bidi="fa-IR"/>
              </w:rPr>
              <w:t xml:space="preserve"> </w:t>
            </w:r>
            <w:r w:rsidRPr="009E7CDC">
              <w:rPr>
                <w:rFonts w:asciiTheme="majorBidi" w:hAnsiTheme="majorBidi" w:cstheme="majorBidi"/>
                <w:sz w:val="20"/>
                <w:szCs w:val="20"/>
                <w:lang w:bidi="fa-IR"/>
              </w:rPr>
              <w:t xml:space="preserve">    Exact Sig.  </w:t>
            </w:r>
            <w:r w:rsidRPr="009E7CDC">
              <w:rPr>
                <w:rFonts w:asciiTheme="majorBidi" w:hAnsiTheme="majorBidi" w:cstheme="majorBidi" w:hint="cs"/>
                <w:sz w:val="20"/>
                <w:szCs w:val="20"/>
                <w:rtl/>
                <w:lang w:bidi="fa-IR"/>
              </w:rPr>
              <w:t xml:space="preserve">  </w:t>
            </w:r>
          </w:p>
          <w:p w14:paraId="39C7F02F" w14:textId="77777777" w:rsidR="00427A95" w:rsidRPr="009E7CDC" w:rsidRDefault="00427A95" w:rsidP="00427A95">
            <w:pPr>
              <w:tabs>
                <w:tab w:val="left" w:pos="3600"/>
                <w:tab w:val="left" w:pos="4215"/>
                <w:tab w:val="left" w:pos="4425"/>
                <w:tab w:val="left" w:pos="4635"/>
                <w:tab w:val="left" w:pos="4920"/>
                <w:tab w:val="left" w:pos="6045"/>
                <w:tab w:val="left" w:pos="6315"/>
                <w:tab w:val="left" w:pos="7170"/>
                <w:tab w:val="left" w:pos="7350"/>
                <w:tab w:val="left" w:pos="7560"/>
              </w:tabs>
              <w:rPr>
                <w:rFonts w:asciiTheme="majorBidi" w:hAnsiTheme="majorBidi" w:cstheme="majorBidi"/>
                <w:sz w:val="20"/>
                <w:szCs w:val="20"/>
              </w:rPr>
            </w:pPr>
            <w:r w:rsidRPr="009E7CDC">
              <w:rPr>
                <w:rFonts w:asciiTheme="majorBidi" w:hAnsiTheme="majorBidi" w:cstheme="majorBidi"/>
                <w:sz w:val="20"/>
                <w:szCs w:val="20"/>
              </w:rPr>
              <w:t xml:space="preserve">                                                                           </w:t>
            </w:r>
            <w:r w:rsidRPr="009E7CDC">
              <w:rPr>
                <w:rFonts w:asciiTheme="majorBidi" w:hAnsiTheme="majorBidi" w:cstheme="majorBidi"/>
                <w:sz w:val="20"/>
                <w:szCs w:val="20"/>
              </w:rPr>
              <w:tab/>
            </w:r>
            <w:r w:rsidRPr="009E7CDC">
              <w:rPr>
                <w:rFonts w:asciiTheme="majorBidi" w:hAnsiTheme="majorBidi" w:cstheme="majorBidi"/>
                <w:sz w:val="20"/>
                <w:szCs w:val="20"/>
                <w:lang w:bidi="fa-IR"/>
              </w:rPr>
              <w:t>(2-sided)</w:t>
            </w:r>
            <w:r w:rsidRPr="009E7CDC">
              <w:rPr>
                <w:rFonts w:asciiTheme="majorBidi" w:hAnsiTheme="majorBidi" w:cstheme="majorBidi"/>
                <w:sz w:val="20"/>
                <w:szCs w:val="20"/>
              </w:rPr>
              <w:tab/>
            </w:r>
            <w:r w:rsidRPr="009E7CDC">
              <w:rPr>
                <w:rFonts w:asciiTheme="majorBidi" w:hAnsiTheme="majorBidi" w:cstheme="majorBidi"/>
                <w:sz w:val="20"/>
                <w:szCs w:val="20"/>
                <w:lang w:bidi="fa-IR"/>
              </w:rPr>
              <w:t>(2-sided)</w:t>
            </w:r>
            <w:r w:rsidRPr="009E7CDC">
              <w:rPr>
                <w:rFonts w:asciiTheme="majorBidi" w:hAnsiTheme="majorBidi" w:cstheme="majorBidi"/>
                <w:sz w:val="20"/>
                <w:szCs w:val="20"/>
              </w:rPr>
              <w:tab/>
            </w:r>
            <w:r w:rsidRPr="009E7CDC">
              <w:rPr>
                <w:rFonts w:asciiTheme="majorBidi" w:hAnsiTheme="majorBidi" w:cstheme="majorBidi"/>
                <w:sz w:val="20"/>
                <w:szCs w:val="20"/>
                <w:lang w:bidi="fa-IR"/>
              </w:rPr>
              <w:t>(1-sided)</w:t>
            </w:r>
          </w:p>
        </w:tc>
      </w:tr>
      <w:tr w:rsidR="00427A95" w:rsidRPr="009E7CDC" w14:paraId="657B867B" w14:textId="77777777" w:rsidTr="00467533">
        <w:trPr>
          <w:trHeight w:val="1141"/>
        </w:trPr>
        <w:tc>
          <w:tcPr>
            <w:tcW w:w="8877" w:type="dxa"/>
            <w:tcBorders>
              <w:left w:val="nil"/>
              <w:bottom w:val="single" w:sz="4" w:space="0" w:color="auto"/>
              <w:right w:val="nil"/>
            </w:tcBorders>
          </w:tcPr>
          <w:p w14:paraId="6FE30160" w14:textId="77777777" w:rsidR="00427A95" w:rsidRPr="009E7CDC" w:rsidRDefault="00427A95" w:rsidP="00427A95">
            <w:pPr>
              <w:tabs>
                <w:tab w:val="left" w:pos="720"/>
                <w:tab w:val="left" w:pos="1440"/>
                <w:tab w:val="left" w:pos="2160"/>
                <w:tab w:val="left" w:pos="2880"/>
                <w:tab w:val="left" w:pos="3600"/>
                <w:tab w:val="left" w:pos="4320"/>
                <w:tab w:val="left" w:pos="5040"/>
              </w:tabs>
              <w:bidi/>
              <w:jc w:val="right"/>
              <w:rPr>
                <w:rFonts w:asciiTheme="majorBidi" w:hAnsiTheme="majorBidi" w:cstheme="majorBidi"/>
                <w:sz w:val="20"/>
                <w:szCs w:val="20"/>
                <w:lang w:bidi="fa-IR"/>
              </w:rPr>
            </w:pPr>
            <w:r w:rsidRPr="009E7CDC">
              <w:rPr>
                <w:rFonts w:asciiTheme="majorBidi" w:hAnsiTheme="majorBidi" w:cstheme="majorBidi"/>
                <w:sz w:val="20"/>
                <w:szCs w:val="20"/>
                <w:lang w:bidi="fa-IR"/>
              </w:rPr>
              <w:t>Pearson Chi-Square         20.615</w:t>
            </w:r>
            <w:r w:rsidRPr="009E7CDC">
              <w:rPr>
                <w:rFonts w:asciiTheme="majorBidi" w:hAnsiTheme="majorBidi" w:cstheme="majorBidi"/>
                <w:sz w:val="20"/>
                <w:szCs w:val="20"/>
                <w:vertAlign w:val="superscript"/>
                <w:lang w:bidi="fa-IR"/>
              </w:rPr>
              <w:t>a</w:t>
            </w:r>
            <w:r w:rsidRPr="009E7CDC">
              <w:rPr>
                <w:rFonts w:asciiTheme="majorBidi" w:hAnsiTheme="majorBidi" w:cstheme="majorBidi"/>
                <w:sz w:val="20"/>
                <w:szCs w:val="20"/>
                <w:lang w:bidi="fa-IR"/>
              </w:rPr>
              <w:t xml:space="preserve">         1                          .000</w:t>
            </w:r>
          </w:p>
          <w:p w14:paraId="72B8B01D" w14:textId="77777777" w:rsidR="00427A95" w:rsidRPr="009E7CDC" w:rsidRDefault="00427A95" w:rsidP="00427A95">
            <w:pPr>
              <w:tabs>
                <w:tab w:val="left" w:pos="720"/>
                <w:tab w:val="left" w:pos="1440"/>
                <w:tab w:val="left" w:pos="2160"/>
                <w:tab w:val="left" w:pos="2880"/>
                <w:tab w:val="left" w:pos="3600"/>
                <w:tab w:val="left" w:pos="4320"/>
                <w:tab w:val="left" w:pos="5040"/>
              </w:tabs>
              <w:bidi/>
              <w:jc w:val="right"/>
              <w:rPr>
                <w:rFonts w:asciiTheme="majorBidi" w:hAnsiTheme="majorBidi" w:cstheme="majorBidi"/>
                <w:sz w:val="20"/>
                <w:szCs w:val="20"/>
                <w:rtl/>
                <w:lang w:bidi="fa-IR"/>
              </w:rPr>
            </w:pPr>
            <w:r w:rsidRPr="009E7CDC">
              <w:rPr>
                <w:rFonts w:asciiTheme="majorBidi" w:hAnsiTheme="majorBidi" w:cstheme="majorBidi"/>
                <w:sz w:val="20"/>
                <w:szCs w:val="20"/>
                <w:lang w:bidi="fa-IR"/>
              </w:rPr>
              <w:t>Continuity Correction</w:t>
            </w:r>
            <w:r w:rsidRPr="009E7CDC">
              <w:rPr>
                <w:rFonts w:asciiTheme="majorBidi" w:hAnsiTheme="majorBidi" w:cstheme="majorBidi"/>
                <w:sz w:val="20"/>
                <w:szCs w:val="20"/>
                <w:vertAlign w:val="superscript"/>
                <w:lang w:bidi="fa-IR"/>
              </w:rPr>
              <w:t>b</w:t>
            </w:r>
            <w:r w:rsidRPr="009E7CDC">
              <w:rPr>
                <w:rFonts w:asciiTheme="majorBidi" w:hAnsiTheme="majorBidi" w:cstheme="majorBidi"/>
                <w:sz w:val="20"/>
                <w:szCs w:val="20"/>
                <w:lang w:bidi="fa-IR"/>
              </w:rPr>
              <w:t xml:space="preserve">     18.861         1                          .000     </w:t>
            </w:r>
          </w:p>
          <w:p w14:paraId="32494CA3" w14:textId="77777777" w:rsidR="00427A95" w:rsidRPr="009E7CDC" w:rsidRDefault="00427A95" w:rsidP="00427A95">
            <w:pPr>
              <w:bidi/>
              <w:jc w:val="right"/>
              <w:rPr>
                <w:rFonts w:asciiTheme="majorBidi" w:hAnsiTheme="majorBidi" w:cstheme="majorBidi"/>
                <w:sz w:val="20"/>
                <w:szCs w:val="20"/>
                <w:lang w:bidi="fa-IR"/>
              </w:rPr>
            </w:pPr>
            <w:r w:rsidRPr="009E7CDC">
              <w:rPr>
                <w:rFonts w:asciiTheme="majorBidi" w:hAnsiTheme="majorBidi" w:cstheme="majorBidi"/>
                <w:sz w:val="20"/>
                <w:szCs w:val="20"/>
                <w:lang w:bidi="fa-IR"/>
              </w:rPr>
              <w:t xml:space="preserve">Likelihood Ratio            </w:t>
            </w:r>
            <w:r>
              <w:rPr>
                <w:rFonts w:asciiTheme="majorBidi" w:hAnsiTheme="majorBidi" w:cstheme="majorBidi"/>
                <w:sz w:val="20"/>
                <w:szCs w:val="20"/>
                <w:lang w:bidi="fa-IR"/>
              </w:rPr>
              <w:t xml:space="preserve">  22.698        </w:t>
            </w:r>
            <w:r w:rsidRPr="009E7CDC">
              <w:rPr>
                <w:rFonts w:asciiTheme="majorBidi" w:hAnsiTheme="majorBidi" w:cstheme="majorBidi"/>
                <w:sz w:val="20"/>
                <w:szCs w:val="20"/>
                <w:lang w:bidi="fa-IR"/>
              </w:rPr>
              <w:t xml:space="preserve">  1                         .000</w:t>
            </w:r>
          </w:p>
          <w:p w14:paraId="410DC5AF" w14:textId="77777777" w:rsidR="00427A95" w:rsidRPr="009E7CDC" w:rsidRDefault="00427A95" w:rsidP="00427A95">
            <w:pPr>
              <w:bidi/>
              <w:jc w:val="right"/>
              <w:rPr>
                <w:rFonts w:asciiTheme="majorBidi" w:hAnsiTheme="majorBidi" w:cstheme="majorBidi"/>
                <w:sz w:val="20"/>
                <w:szCs w:val="20"/>
                <w:rtl/>
                <w:lang w:bidi="fa-IR"/>
              </w:rPr>
            </w:pPr>
          </w:p>
          <w:p w14:paraId="48659474" w14:textId="77777777" w:rsidR="00427A95" w:rsidRPr="009E7CDC" w:rsidRDefault="00427A95" w:rsidP="00427A95">
            <w:pPr>
              <w:tabs>
                <w:tab w:val="left" w:pos="1095"/>
                <w:tab w:val="left" w:pos="2196"/>
                <w:tab w:val="left" w:pos="3765"/>
                <w:tab w:val="right" w:pos="8661"/>
              </w:tabs>
              <w:bidi/>
              <w:rPr>
                <w:rFonts w:asciiTheme="majorBidi" w:hAnsiTheme="majorBidi" w:cstheme="majorBidi"/>
                <w:sz w:val="20"/>
                <w:szCs w:val="20"/>
                <w:lang w:bidi="fa-IR"/>
              </w:rPr>
            </w:pPr>
            <w:r w:rsidRPr="009E7CDC">
              <w:rPr>
                <w:rFonts w:asciiTheme="majorBidi" w:hAnsiTheme="majorBidi" w:cstheme="majorBidi"/>
                <w:sz w:val="20"/>
                <w:szCs w:val="20"/>
                <w:lang w:bidi="fa-IR"/>
              </w:rPr>
              <w:tab/>
              <w:t>.000</w:t>
            </w:r>
            <w:r w:rsidRPr="009E7CDC">
              <w:rPr>
                <w:rFonts w:asciiTheme="majorBidi" w:hAnsiTheme="majorBidi" w:cstheme="majorBidi"/>
                <w:sz w:val="20"/>
                <w:szCs w:val="20"/>
                <w:lang w:bidi="fa-IR"/>
              </w:rPr>
              <w:tab/>
              <w:t>.</w:t>
            </w:r>
            <w:proofErr w:type="gramStart"/>
            <w:r w:rsidRPr="009E7CDC">
              <w:rPr>
                <w:rFonts w:asciiTheme="majorBidi" w:hAnsiTheme="majorBidi" w:cstheme="majorBidi"/>
                <w:sz w:val="20"/>
                <w:szCs w:val="20"/>
                <w:lang w:bidi="fa-IR"/>
              </w:rPr>
              <w:t xml:space="preserve">000  </w:t>
            </w:r>
            <w:r w:rsidRPr="009E7CDC">
              <w:rPr>
                <w:rFonts w:asciiTheme="majorBidi" w:hAnsiTheme="majorBidi" w:cstheme="majorBidi"/>
                <w:sz w:val="20"/>
                <w:szCs w:val="20"/>
                <w:lang w:bidi="fa-IR"/>
              </w:rPr>
              <w:tab/>
            </w:r>
            <w:proofErr w:type="gramEnd"/>
            <w:r w:rsidRPr="009E7CDC">
              <w:rPr>
                <w:rFonts w:asciiTheme="majorBidi" w:hAnsiTheme="majorBidi" w:cstheme="majorBidi"/>
                <w:sz w:val="20"/>
                <w:szCs w:val="20"/>
                <w:lang w:bidi="fa-IR"/>
              </w:rPr>
              <w:t xml:space="preserve">     </w:t>
            </w:r>
            <w:r w:rsidRPr="009E7CDC">
              <w:rPr>
                <w:rFonts w:asciiTheme="majorBidi" w:hAnsiTheme="majorBidi" w:cstheme="majorBidi"/>
                <w:sz w:val="20"/>
                <w:szCs w:val="20"/>
                <w:lang w:bidi="fa-IR"/>
              </w:rPr>
              <w:tab/>
              <w:t>Fisher's Exact Test</w:t>
            </w:r>
          </w:p>
          <w:p w14:paraId="7BFD03B9" w14:textId="77777777" w:rsidR="00427A95" w:rsidRPr="009E7CDC" w:rsidRDefault="00427A95" w:rsidP="00427A95">
            <w:pPr>
              <w:bidi/>
              <w:jc w:val="right"/>
              <w:rPr>
                <w:rFonts w:asciiTheme="majorBidi" w:hAnsiTheme="majorBidi" w:cstheme="majorBidi"/>
                <w:sz w:val="20"/>
                <w:szCs w:val="20"/>
                <w:lang w:bidi="fa-IR"/>
              </w:rPr>
            </w:pPr>
          </w:p>
          <w:p w14:paraId="3484CB64" w14:textId="77777777" w:rsidR="00427A95" w:rsidRPr="009E7CDC" w:rsidRDefault="00427A95" w:rsidP="00427A95">
            <w:pPr>
              <w:bidi/>
              <w:jc w:val="right"/>
              <w:rPr>
                <w:rFonts w:asciiTheme="majorBidi" w:hAnsiTheme="majorBidi" w:cstheme="majorBidi"/>
                <w:sz w:val="20"/>
                <w:szCs w:val="20"/>
                <w:lang w:bidi="fa-IR"/>
              </w:rPr>
            </w:pPr>
            <w:r w:rsidRPr="009E7CDC">
              <w:rPr>
                <w:rFonts w:asciiTheme="majorBidi" w:hAnsiTheme="majorBidi" w:cstheme="majorBidi"/>
                <w:sz w:val="20"/>
                <w:szCs w:val="20"/>
                <w:lang w:bidi="fa-IR"/>
              </w:rPr>
              <w:t>N of Valid Cases               180</w:t>
            </w:r>
          </w:p>
        </w:tc>
      </w:tr>
    </w:tbl>
    <w:tbl>
      <w:tblPr>
        <w:tblW w:w="80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063"/>
      </w:tblGrid>
      <w:tr w:rsidR="00427A95" w:rsidRPr="009E7CDC" w14:paraId="75295810" w14:textId="77777777" w:rsidTr="00467533">
        <w:trPr>
          <w:cantSplit/>
          <w:trHeight w:val="289"/>
        </w:trPr>
        <w:tc>
          <w:tcPr>
            <w:tcW w:w="8063" w:type="dxa"/>
            <w:tcBorders>
              <w:top w:val="nil"/>
              <w:left w:val="nil"/>
              <w:bottom w:val="nil"/>
              <w:right w:val="nil"/>
            </w:tcBorders>
            <w:shd w:val="clear" w:color="auto" w:fill="FFFFFF"/>
          </w:tcPr>
          <w:p w14:paraId="4EE2FDA4" w14:textId="77777777" w:rsidR="00427A95" w:rsidRPr="009E7CDC" w:rsidRDefault="00427A95" w:rsidP="00427A95">
            <w:pPr>
              <w:autoSpaceDE w:val="0"/>
              <w:autoSpaceDN w:val="0"/>
              <w:adjustRightInd w:val="0"/>
              <w:spacing w:after="0" w:line="240" w:lineRule="auto"/>
              <w:ind w:left="60" w:right="60"/>
              <w:rPr>
                <w:rFonts w:asciiTheme="majorBidi" w:hAnsiTheme="majorBidi" w:cstheme="majorBidi"/>
                <w:sz w:val="20"/>
                <w:szCs w:val="20"/>
                <w:lang w:bidi="fa-IR"/>
              </w:rPr>
            </w:pPr>
          </w:p>
        </w:tc>
      </w:tr>
      <w:tr w:rsidR="00427A95" w:rsidRPr="009E7CDC" w14:paraId="62F87F7A" w14:textId="77777777" w:rsidTr="00467533">
        <w:trPr>
          <w:cantSplit/>
          <w:trHeight w:val="289"/>
        </w:trPr>
        <w:tc>
          <w:tcPr>
            <w:tcW w:w="8063" w:type="dxa"/>
            <w:tcBorders>
              <w:top w:val="nil"/>
              <w:left w:val="nil"/>
              <w:bottom w:val="nil"/>
              <w:right w:val="nil"/>
            </w:tcBorders>
            <w:shd w:val="clear" w:color="auto" w:fill="FFFFFF"/>
          </w:tcPr>
          <w:p w14:paraId="4E2455B2" w14:textId="77777777" w:rsidR="00427A95" w:rsidRPr="009E7CDC" w:rsidRDefault="00427A95" w:rsidP="00427A95">
            <w:pPr>
              <w:autoSpaceDE w:val="0"/>
              <w:autoSpaceDN w:val="0"/>
              <w:adjustRightInd w:val="0"/>
              <w:spacing w:after="0" w:line="240" w:lineRule="auto"/>
              <w:ind w:left="60" w:right="60"/>
              <w:rPr>
                <w:rFonts w:asciiTheme="majorBidi" w:hAnsiTheme="majorBidi" w:cstheme="majorBidi"/>
                <w:sz w:val="20"/>
                <w:szCs w:val="20"/>
                <w:lang w:bidi="fa-IR"/>
              </w:rPr>
            </w:pPr>
            <w:r w:rsidRPr="009E7CDC">
              <w:rPr>
                <w:rFonts w:asciiTheme="majorBidi" w:hAnsiTheme="majorBidi" w:cstheme="majorBidi"/>
                <w:sz w:val="20"/>
                <w:szCs w:val="20"/>
                <w:lang w:bidi="fa-IR"/>
              </w:rPr>
              <w:t>a. 0 cells (.0%) have expected count less than 5. The minimum expected count is 15.50.</w:t>
            </w:r>
          </w:p>
        </w:tc>
      </w:tr>
      <w:tr w:rsidR="00427A95" w:rsidRPr="009E7CDC" w14:paraId="058B6B2D" w14:textId="77777777" w:rsidTr="00467533">
        <w:trPr>
          <w:cantSplit/>
          <w:trHeight w:val="80"/>
        </w:trPr>
        <w:tc>
          <w:tcPr>
            <w:tcW w:w="8063" w:type="dxa"/>
            <w:tcBorders>
              <w:top w:val="nil"/>
              <w:left w:val="nil"/>
              <w:bottom w:val="nil"/>
              <w:right w:val="nil"/>
            </w:tcBorders>
            <w:shd w:val="clear" w:color="auto" w:fill="FFFFFF"/>
          </w:tcPr>
          <w:p w14:paraId="723F6826" w14:textId="77777777" w:rsidR="00427A95" w:rsidRPr="009E7CDC" w:rsidRDefault="00427A95" w:rsidP="00427A95">
            <w:pPr>
              <w:autoSpaceDE w:val="0"/>
              <w:autoSpaceDN w:val="0"/>
              <w:adjustRightInd w:val="0"/>
              <w:spacing w:after="0" w:line="240" w:lineRule="auto"/>
              <w:ind w:left="60" w:right="60"/>
              <w:rPr>
                <w:rFonts w:asciiTheme="majorBidi" w:hAnsiTheme="majorBidi" w:cstheme="majorBidi"/>
                <w:sz w:val="20"/>
                <w:szCs w:val="20"/>
                <w:lang w:bidi="fa-IR"/>
              </w:rPr>
            </w:pPr>
            <w:r w:rsidRPr="009E7CDC">
              <w:rPr>
                <w:rFonts w:asciiTheme="majorBidi" w:hAnsiTheme="majorBidi" w:cstheme="majorBidi"/>
                <w:sz w:val="20"/>
                <w:szCs w:val="20"/>
                <w:lang w:bidi="fa-IR"/>
              </w:rPr>
              <w:t>b. Computed only for a 2</w:t>
            </w:r>
            <m:oMath>
              <m:r>
                <w:rPr>
                  <w:rFonts w:ascii="Cambria Math" w:hAnsi="Cambria Math" w:cstheme="majorBidi"/>
                  <w:sz w:val="20"/>
                  <w:szCs w:val="20"/>
                  <w:lang w:bidi="fa-IR"/>
                </w:rPr>
                <m:t>×</m:t>
              </m:r>
            </m:oMath>
            <w:r w:rsidRPr="009E7CDC">
              <w:rPr>
                <w:rFonts w:asciiTheme="majorBidi" w:hAnsiTheme="majorBidi" w:cstheme="majorBidi"/>
                <w:sz w:val="20"/>
                <w:szCs w:val="20"/>
                <w:lang w:bidi="fa-IR"/>
              </w:rPr>
              <w:t>2 table</w:t>
            </w:r>
          </w:p>
        </w:tc>
      </w:tr>
    </w:tbl>
    <w:p w14:paraId="509B4A14" w14:textId="77777777" w:rsidR="00427A95" w:rsidRDefault="00427A95" w:rsidP="00427A95">
      <w:pPr>
        <w:tabs>
          <w:tab w:val="center" w:pos="4513"/>
          <w:tab w:val="right" w:pos="9026"/>
        </w:tabs>
        <w:bidi/>
        <w:spacing w:after="0" w:line="240" w:lineRule="auto"/>
        <w:jc w:val="right"/>
        <w:rPr>
          <w:rFonts w:ascii="Times New Roman" w:eastAsia="Times New Roman" w:hAnsi="Times New Roman" w:cs="Times New Roman"/>
          <w:sz w:val="24"/>
          <w:szCs w:val="24"/>
          <w:rtl/>
          <w:lang w:bidi="fa-IR"/>
        </w:rPr>
      </w:pPr>
    </w:p>
    <w:p w14:paraId="6A3FB9F4" w14:textId="77777777" w:rsidR="00427A95" w:rsidRPr="009E7CDC" w:rsidRDefault="00427A95" w:rsidP="00427A95">
      <w:pPr>
        <w:tabs>
          <w:tab w:val="center" w:pos="4513"/>
          <w:tab w:val="right" w:pos="9026"/>
        </w:tabs>
        <w:bidi/>
        <w:spacing w:after="0" w:line="240" w:lineRule="auto"/>
        <w:jc w:val="right"/>
        <w:rPr>
          <w:rFonts w:ascii="Times New Roman" w:eastAsia="Times New Roman" w:hAnsi="Times New Roman" w:cs="Times New Roman"/>
          <w:sz w:val="24"/>
          <w:szCs w:val="24"/>
          <w:rtl/>
          <w:lang w:bidi="fa-IR"/>
        </w:rPr>
      </w:pPr>
    </w:p>
    <w:p w14:paraId="3CF33232" w14:textId="77777777" w:rsidR="00427A95" w:rsidRDefault="00427A95" w:rsidP="00427A95">
      <w:pPr>
        <w:tabs>
          <w:tab w:val="center" w:pos="4513"/>
          <w:tab w:val="right" w:pos="9026"/>
        </w:tabs>
        <w:spacing w:after="0" w:line="240" w:lineRule="auto"/>
        <w:rPr>
          <w:rStyle w:val="hwtze"/>
          <w:rFonts w:asciiTheme="majorBidi" w:hAnsiTheme="majorBidi" w:cstheme="majorBidi"/>
          <w:sz w:val="24"/>
          <w:szCs w:val="24"/>
          <w:lang w:val="en"/>
        </w:rPr>
      </w:pPr>
      <w:r w:rsidRPr="009E7CDC">
        <w:rPr>
          <w:rStyle w:val="hwtze"/>
          <w:rFonts w:asciiTheme="majorBidi" w:hAnsiTheme="majorBidi" w:cstheme="majorBidi"/>
          <w:sz w:val="24"/>
          <w:szCs w:val="24"/>
        </w:rPr>
        <w:t>Moreover</w:t>
      </w:r>
      <w:r w:rsidRPr="009E7CDC">
        <w:rPr>
          <w:rStyle w:val="hwtze"/>
          <w:rFonts w:asciiTheme="majorBidi" w:hAnsiTheme="majorBidi" w:cstheme="majorBidi"/>
          <w:sz w:val="24"/>
          <w:szCs w:val="24"/>
          <w:lang w:val="en"/>
        </w:rPr>
        <w:t xml:space="preserve">, </w:t>
      </w:r>
      <w:r w:rsidRPr="009E7CDC">
        <w:rPr>
          <w:rFonts w:asciiTheme="majorBidi" w:hAnsiTheme="majorBidi" w:cstheme="majorBidi"/>
          <w:sz w:val="24"/>
          <w:szCs w:val="24"/>
          <w:lang w:bidi="fa-IR"/>
        </w:rPr>
        <w:t>Fisher</w:t>
      </w:r>
      <w:r w:rsidRPr="009E7CDC">
        <w:rPr>
          <w:rFonts w:ascii="Times New Roman" w:eastAsia="Calibri" w:hAnsi="Times New Roman" w:cs="Times New Roman"/>
          <w:sz w:val="24"/>
          <w:szCs w:val="24"/>
        </w:rPr>
        <w:t>’</w:t>
      </w:r>
      <w:r w:rsidRPr="009E7CDC">
        <w:rPr>
          <w:rFonts w:asciiTheme="majorBidi" w:hAnsiTheme="majorBidi" w:cstheme="majorBidi"/>
          <w:sz w:val="24"/>
          <w:szCs w:val="24"/>
          <w:lang w:bidi="fa-IR"/>
        </w:rPr>
        <w:t>s exact test</w:t>
      </w:r>
      <w:r w:rsidRPr="009E7CDC">
        <w:rPr>
          <w:rStyle w:val="hwtze"/>
          <w:rFonts w:asciiTheme="majorBidi" w:hAnsiTheme="majorBidi" w:cstheme="majorBidi"/>
          <w:sz w:val="24"/>
          <w:szCs w:val="24"/>
          <w:lang w:val="en"/>
        </w:rPr>
        <w:t xml:space="preserve"> assured that there is no </w:t>
      </w:r>
      <w:r w:rsidRPr="009E7CDC">
        <w:rPr>
          <w:rStyle w:val="rynqvb"/>
          <w:rFonts w:asciiTheme="majorBidi" w:hAnsiTheme="majorBidi" w:cstheme="majorBidi"/>
          <w:sz w:val="24"/>
          <w:szCs w:val="24"/>
          <w:lang w:val="en"/>
        </w:rPr>
        <w:t>significant</w:t>
      </w:r>
      <w:r w:rsidRPr="009E7CDC">
        <w:rPr>
          <w:rStyle w:val="hwtze"/>
          <w:rFonts w:asciiTheme="majorBidi" w:hAnsiTheme="majorBidi" w:cstheme="majorBidi"/>
          <w:sz w:val="24"/>
          <w:szCs w:val="24"/>
          <w:lang w:val="en"/>
        </w:rPr>
        <w:t xml:space="preserve"> difference between the views of the two groups regarding other propositions.  </w:t>
      </w:r>
      <w:r>
        <w:rPr>
          <w:rStyle w:val="hwtze"/>
          <w:rFonts w:asciiTheme="majorBidi" w:hAnsiTheme="majorBidi" w:cstheme="majorBidi"/>
          <w:sz w:val="24"/>
          <w:szCs w:val="24"/>
          <w:lang w:val="en"/>
        </w:rPr>
        <w:t xml:space="preserve"> </w:t>
      </w:r>
      <w:r w:rsidRPr="009E7CDC">
        <w:rPr>
          <w:rStyle w:val="hwtze"/>
          <w:rFonts w:asciiTheme="majorBidi" w:hAnsiTheme="majorBidi" w:cstheme="majorBidi"/>
          <w:sz w:val="24"/>
          <w:szCs w:val="24"/>
          <w:lang w:val="en"/>
        </w:rPr>
        <w:t xml:space="preserve">                                                                                       </w:t>
      </w:r>
    </w:p>
    <w:p w14:paraId="2BFE2ACB" w14:textId="77777777" w:rsidR="00427A95" w:rsidRDefault="00427A95" w:rsidP="00427A95">
      <w:pPr>
        <w:tabs>
          <w:tab w:val="center" w:pos="4513"/>
          <w:tab w:val="right" w:pos="9026"/>
        </w:tabs>
        <w:spacing w:after="0" w:line="240" w:lineRule="auto"/>
        <w:rPr>
          <w:rStyle w:val="hwtze"/>
          <w:rFonts w:asciiTheme="majorBidi" w:hAnsiTheme="majorBidi" w:cstheme="majorBidi"/>
          <w:sz w:val="24"/>
          <w:szCs w:val="24"/>
          <w:lang w:val="en"/>
        </w:rPr>
      </w:pPr>
    </w:p>
    <w:p w14:paraId="6B8218F9" w14:textId="77777777" w:rsidR="00427A95" w:rsidRDefault="00427A95" w:rsidP="00427A95">
      <w:pPr>
        <w:tabs>
          <w:tab w:val="center" w:pos="4513"/>
          <w:tab w:val="right" w:pos="9026"/>
        </w:tabs>
        <w:spacing w:after="0" w:line="240" w:lineRule="auto"/>
        <w:rPr>
          <w:rStyle w:val="rynqvb"/>
          <w:rFonts w:asciiTheme="majorBidi" w:hAnsiTheme="majorBidi" w:cstheme="majorBidi"/>
          <w:sz w:val="24"/>
          <w:szCs w:val="24"/>
          <w:lang w:val="en"/>
        </w:rPr>
      </w:pPr>
      <w:r w:rsidRPr="009E7CDC">
        <w:rPr>
          <w:rFonts w:asciiTheme="majorBidi" w:eastAsia="Times New Roman" w:hAnsiTheme="majorBidi" w:cstheme="majorBidi"/>
          <w:sz w:val="24"/>
          <w:szCs w:val="24"/>
          <w:lang w:bidi="fa-IR"/>
        </w:rPr>
        <w:t>As for proposition F</w:t>
      </w:r>
      <w:r w:rsidRPr="009E7CDC">
        <w:rPr>
          <w:rStyle w:val="rynqvb"/>
          <w:rFonts w:asciiTheme="majorBidi" w:hAnsiTheme="majorBidi" w:cstheme="majorBidi"/>
          <w:sz w:val="24"/>
          <w:szCs w:val="24"/>
          <w:lang w:val="en"/>
        </w:rPr>
        <w:t xml:space="preserve"> included 3 elementary and 13 high school mathematics teachers.</w:t>
      </w:r>
      <w:r w:rsidRPr="009E7CDC">
        <w:rPr>
          <w:rFonts w:asciiTheme="majorBidi" w:eastAsia="Times New Roman" w:hAnsiTheme="majorBidi" w:cstheme="majorBidi"/>
          <w:sz w:val="24"/>
          <w:szCs w:val="24"/>
          <w:lang w:bidi="fa-IR"/>
        </w:rPr>
        <w:t xml:space="preserve">  </w:t>
      </w:r>
      <w:r w:rsidRPr="009E7CDC">
        <w:rPr>
          <w:rStyle w:val="rynqvb"/>
          <w:rFonts w:asciiTheme="majorBidi" w:hAnsiTheme="majorBidi" w:cstheme="majorBidi"/>
          <w:sz w:val="24"/>
          <w:szCs w:val="24"/>
          <w:lang w:val="en"/>
        </w:rPr>
        <w:t xml:space="preserve">                 </w:t>
      </w:r>
    </w:p>
    <w:p w14:paraId="4E3EAEC4" w14:textId="77777777" w:rsidR="00427A95" w:rsidRDefault="00427A95" w:rsidP="00427A95">
      <w:pPr>
        <w:tabs>
          <w:tab w:val="center" w:pos="4513"/>
          <w:tab w:val="right" w:pos="9026"/>
        </w:tabs>
        <w:spacing w:after="0" w:line="240" w:lineRule="auto"/>
        <w:rPr>
          <w:rStyle w:val="rynqvb"/>
          <w:rFonts w:asciiTheme="majorBidi" w:hAnsiTheme="majorBidi" w:cstheme="majorBidi"/>
          <w:sz w:val="24"/>
          <w:szCs w:val="24"/>
          <w:lang w:val="en"/>
        </w:rPr>
      </w:pPr>
    </w:p>
    <w:p w14:paraId="7075CBF6" w14:textId="7904F52D" w:rsidR="00427A95" w:rsidRDefault="00427A95" w:rsidP="00427A95">
      <w:pPr>
        <w:tabs>
          <w:tab w:val="center" w:pos="4513"/>
          <w:tab w:val="right" w:pos="9026"/>
        </w:tabs>
        <w:spacing w:after="0" w:line="240" w:lineRule="auto"/>
        <w:rPr>
          <w:rStyle w:val="rynqvb"/>
          <w:rFonts w:asciiTheme="majorBidi" w:hAnsiTheme="majorBidi" w:cstheme="majorBidi"/>
          <w:sz w:val="24"/>
          <w:szCs w:val="24"/>
          <w:lang w:val="en"/>
        </w:rPr>
      </w:pPr>
      <w:r w:rsidRPr="009E7CDC">
        <w:rPr>
          <w:rStyle w:val="rynqvb"/>
          <w:rFonts w:asciiTheme="majorBidi" w:hAnsiTheme="majorBidi" w:cstheme="majorBidi"/>
          <w:sz w:val="24"/>
          <w:szCs w:val="24"/>
          <w:lang w:val="en"/>
        </w:rPr>
        <w:t>Almost all of them provided a mixed view.</w:t>
      </w:r>
      <w:r w:rsidRPr="009E7CDC">
        <w:rPr>
          <w:rFonts w:asciiTheme="majorBidi" w:eastAsia="Times New Roman" w:hAnsiTheme="majorBidi" w:cstheme="majorBidi"/>
          <w:sz w:val="24"/>
          <w:szCs w:val="24"/>
          <w:lang w:bidi="fa-IR"/>
        </w:rPr>
        <w:t xml:space="preserve"> Meanwhile, most of the answers included both propositions C and D, that is, they considered mathematics to include both inventions and discoveries. </w:t>
      </w:r>
      <w:r w:rsidRPr="009E7CDC">
        <w:rPr>
          <w:rStyle w:val="rynqvb"/>
          <w:rFonts w:asciiTheme="majorBidi" w:hAnsiTheme="majorBidi" w:cstheme="majorBidi"/>
          <w:sz w:val="24"/>
          <w:szCs w:val="24"/>
          <w:lang w:val="en"/>
        </w:rPr>
        <w:t xml:space="preserve">      </w:t>
      </w:r>
    </w:p>
    <w:p w14:paraId="461D43F1" w14:textId="77777777" w:rsidR="00427A95" w:rsidRDefault="00427A95" w:rsidP="00427A95">
      <w:pPr>
        <w:tabs>
          <w:tab w:val="center" w:pos="4513"/>
          <w:tab w:val="right" w:pos="9026"/>
        </w:tabs>
        <w:spacing w:after="0" w:line="240" w:lineRule="auto"/>
        <w:rPr>
          <w:rStyle w:val="rynqvb"/>
          <w:rFonts w:asciiTheme="majorBidi" w:hAnsiTheme="majorBidi" w:cstheme="majorBidi"/>
          <w:sz w:val="24"/>
          <w:szCs w:val="24"/>
          <w:lang w:val="en"/>
        </w:rPr>
      </w:pPr>
    </w:p>
    <w:p w14:paraId="721E8F61" w14:textId="77777777" w:rsidR="00427A95" w:rsidRDefault="00427A95" w:rsidP="00427A95">
      <w:pPr>
        <w:tabs>
          <w:tab w:val="center" w:pos="4513"/>
          <w:tab w:val="right" w:pos="9026"/>
        </w:tabs>
        <w:spacing w:after="0" w:line="240" w:lineRule="auto"/>
        <w:rPr>
          <w:rFonts w:asciiTheme="majorBidi" w:hAnsiTheme="majorBidi" w:cstheme="majorBidi"/>
          <w:b/>
          <w:bCs/>
          <w:sz w:val="24"/>
          <w:szCs w:val="24"/>
          <w:lang w:bidi="fa-IR"/>
        </w:rPr>
      </w:pPr>
      <w:r w:rsidRPr="009E7CDC">
        <w:rPr>
          <w:rStyle w:val="rynqvb"/>
          <w:rFonts w:asciiTheme="majorBidi" w:hAnsiTheme="majorBidi" w:cstheme="majorBidi"/>
          <w:sz w:val="24"/>
          <w:szCs w:val="24"/>
          <w:lang w:val="en"/>
        </w:rPr>
        <w:t xml:space="preserve">In total, the highest frequency in both elementary and secondary levels is related to </w:t>
      </w:r>
      <w:r w:rsidRPr="009E7CDC">
        <w:rPr>
          <w:rFonts w:asciiTheme="majorBidi" w:eastAsia="Times New Roman" w:hAnsiTheme="majorBidi" w:cstheme="majorBidi"/>
          <w:sz w:val="24"/>
          <w:szCs w:val="24"/>
          <w:lang w:bidi="fa-IR"/>
        </w:rPr>
        <w:t>proposition</w:t>
      </w:r>
      <w:r w:rsidRPr="009E7CDC">
        <w:rPr>
          <w:rStyle w:val="rynqvb"/>
          <w:rFonts w:asciiTheme="majorBidi" w:hAnsiTheme="majorBidi" w:cstheme="majorBidi"/>
          <w:sz w:val="24"/>
          <w:szCs w:val="24"/>
          <w:lang w:val="en"/>
        </w:rPr>
        <w:t xml:space="preserve"> A, which considered mathematics to be logic and inference through logical axioms (Table1). Contrary to what Ernest stated and considered the view of </w:t>
      </w:r>
      <w:r w:rsidRPr="009E7CDC">
        <w:rPr>
          <w:rFonts w:asciiTheme="majorBidi" w:hAnsiTheme="majorBidi" w:cstheme="majorBidi"/>
          <w:sz w:val="24"/>
          <w:szCs w:val="24"/>
        </w:rPr>
        <w:t>Falliblism</w:t>
      </w:r>
      <w:r w:rsidRPr="009E7CDC">
        <w:rPr>
          <w:rStyle w:val="rynqvb"/>
          <w:rFonts w:asciiTheme="majorBidi" w:hAnsiTheme="majorBidi" w:cstheme="majorBidi"/>
          <w:sz w:val="24"/>
          <w:szCs w:val="24"/>
          <w:lang w:val="en"/>
        </w:rPr>
        <w:t xml:space="preserve"> to be more educationally useful than other views, in this research, the least frequency was related to proposition E.</w:t>
      </w:r>
    </w:p>
    <w:p w14:paraId="196F758D" w14:textId="77777777" w:rsidR="00427A95" w:rsidRPr="009E7CDC" w:rsidRDefault="00427A95" w:rsidP="00427A95">
      <w:pPr>
        <w:tabs>
          <w:tab w:val="center" w:pos="4513"/>
          <w:tab w:val="right" w:pos="9026"/>
        </w:tabs>
        <w:spacing w:after="0" w:line="240" w:lineRule="auto"/>
        <w:rPr>
          <w:rFonts w:asciiTheme="majorBidi" w:hAnsiTheme="majorBidi" w:cstheme="majorBidi"/>
          <w:b/>
          <w:bCs/>
          <w:sz w:val="24"/>
          <w:szCs w:val="24"/>
          <w:rtl/>
          <w:lang w:bidi="fa-IR"/>
        </w:rPr>
      </w:pPr>
    </w:p>
    <w:p w14:paraId="63FD58B2" w14:textId="77777777" w:rsidR="00427A95" w:rsidRDefault="00427A95" w:rsidP="00427A95">
      <w:pPr>
        <w:spacing w:after="0" w:line="240" w:lineRule="auto"/>
        <w:jc w:val="center"/>
        <w:rPr>
          <w:rFonts w:asciiTheme="majorBidi" w:hAnsiTheme="majorBidi" w:cstheme="majorBidi"/>
          <w:b/>
          <w:bCs/>
          <w:sz w:val="24"/>
          <w:szCs w:val="24"/>
        </w:rPr>
      </w:pPr>
      <w:r w:rsidRPr="009E7CDC">
        <w:rPr>
          <w:rFonts w:asciiTheme="majorBidi" w:hAnsiTheme="majorBidi" w:cstheme="majorBidi"/>
          <w:b/>
          <w:bCs/>
          <w:sz w:val="24"/>
          <w:szCs w:val="24"/>
        </w:rPr>
        <w:t>Discussion</w:t>
      </w:r>
    </w:p>
    <w:p w14:paraId="6750495B" w14:textId="77777777" w:rsidR="00427A95" w:rsidRPr="009E7CDC" w:rsidRDefault="00427A95" w:rsidP="00427A95">
      <w:pPr>
        <w:spacing w:after="0" w:line="240" w:lineRule="auto"/>
        <w:jc w:val="center"/>
        <w:rPr>
          <w:rFonts w:asciiTheme="majorBidi" w:hAnsiTheme="majorBidi" w:cstheme="majorBidi"/>
          <w:b/>
          <w:bCs/>
          <w:sz w:val="24"/>
          <w:szCs w:val="24"/>
        </w:rPr>
      </w:pPr>
    </w:p>
    <w:p w14:paraId="09408088" w14:textId="6F33F709" w:rsidR="00427A95" w:rsidRDefault="00427A95" w:rsidP="00427A95">
      <w:pPr>
        <w:tabs>
          <w:tab w:val="center" w:pos="4513"/>
          <w:tab w:val="right" w:pos="9026"/>
        </w:tabs>
        <w:spacing w:after="0" w:line="240" w:lineRule="auto"/>
        <w:rPr>
          <w:rFonts w:asciiTheme="majorBidi" w:hAnsiTheme="majorBidi" w:cstheme="majorBidi"/>
          <w:sz w:val="24"/>
          <w:szCs w:val="24"/>
          <w:lang w:bidi="fa-IR"/>
        </w:rPr>
      </w:pPr>
      <w:r>
        <w:rPr>
          <w:rStyle w:val="rynqvb"/>
          <w:rFonts w:asciiTheme="majorBidi" w:hAnsiTheme="majorBidi" w:cstheme="majorBidi"/>
          <w:sz w:val="24"/>
          <w:szCs w:val="24"/>
          <w:lang w:val="en"/>
        </w:rPr>
        <w:t>P</w:t>
      </w:r>
      <w:r w:rsidRPr="009E7CDC">
        <w:rPr>
          <w:rStyle w:val="rynqvb"/>
          <w:rFonts w:asciiTheme="majorBidi" w:hAnsiTheme="majorBidi" w:cstheme="majorBidi"/>
          <w:sz w:val="24"/>
          <w:szCs w:val="24"/>
          <w:lang w:val="en"/>
        </w:rPr>
        <w:t xml:space="preserve">roposition B implies the view </w:t>
      </w:r>
      <w:r w:rsidRPr="009E7CDC">
        <w:rPr>
          <w:rFonts w:asciiTheme="majorBidi" w:hAnsiTheme="majorBidi" w:cstheme="majorBidi"/>
          <w:sz w:val="24"/>
          <w:szCs w:val="24"/>
        </w:rPr>
        <w:t xml:space="preserve">of Formalism </w:t>
      </w:r>
      <w:proofErr w:type="gramStart"/>
      <w:r w:rsidRPr="009E7CDC">
        <w:rPr>
          <w:rFonts w:asciiTheme="majorBidi" w:hAnsiTheme="majorBidi" w:cstheme="majorBidi"/>
          <w:sz w:val="24"/>
          <w:szCs w:val="24"/>
        </w:rPr>
        <w:t>and ,</w:t>
      </w:r>
      <w:proofErr w:type="gramEnd"/>
      <w:r w:rsidRPr="009E7CDC">
        <w:rPr>
          <w:rFonts w:asciiTheme="majorBidi" w:hAnsiTheme="majorBidi" w:cstheme="majorBidi"/>
          <w:sz w:val="24"/>
          <w:szCs w:val="24"/>
        </w:rPr>
        <w:t xml:space="preserve"> as Table 1 shows, </w:t>
      </w:r>
      <w:r w:rsidRPr="009E7CDC">
        <w:rPr>
          <w:rStyle w:val="rynqvb"/>
          <w:rFonts w:asciiTheme="majorBidi" w:hAnsiTheme="majorBidi" w:cstheme="majorBidi"/>
          <w:sz w:val="24"/>
          <w:szCs w:val="24"/>
          <w:lang w:val="en"/>
        </w:rPr>
        <w:t>elementary teachers were more in favor of this view than the secondary teachers.</w:t>
      </w:r>
      <w:r w:rsidRPr="009E7CDC">
        <w:rPr>
          <w:rFonts w:asciiTheme="majorBidi" w:eastAsia="Times New Roman" w:hAnsiTheme="majorBidi" w:cstheme="majorBidi"/>
          <w:sz w:val="24"/>
          <w:szCs w:val="24"/>
          <w:lang w:bidi="fa-IR"/>
        </w:rPr>
        <w:t xml:space="preserve"> </w:t>
      </w:r>
      <w:r w:rsidRPr="009E7CDC">
        <w:rPr>
          <w:rStyle w:val="rynqvb"/>
          <w:rFonts w:asciiTheme="majorBidi" w:hAnsiTheme="majorBidi" w:cstheme="majorBidi"/>
          <w:sz w:val="24"/>
          <w:szCs w:val="24"/>
          <w:lang w:val="en"/>
        </w:rPr>
        <w:t xml:space="preserve">These </w:t>
      </w:r>
      <w:proofErr w:type="gramStart"/>
      <w:r w:rsidRPr="009E7CDC">
        <w:rPr>
          <w:rStyle w:val="rynqvb"/>
          <w:rFonts w:asciiTheme="majorBidi" w:hAnsiTheme="majorBidi" w:cstheme="majorBidi"/>
          <w:sz w:val="24"/>
          <w:szCs w:val="24"/>
          <w:lang w:val="en"/>
        </w:rPr>
        <w:t>finding is</w:t>
      </w:r>
      <w:proofErr w:type="gramEnd"/>
      <w:r w:rsidRPr="009E7CDC">
        <w:rPr>
          <w:rStyle w:val="rynqvb"/>
          <w:rFonts w:asciiTheme="majorBidi" w:hAnsiTheme="majorBidi" w:cstheme="majorBidi"/>
          <w:sz w:val="24"/>
          <w:szCs w:val="24"/>
          <w:lang w:val="en"/>
        </w:rPr>
        <w:t xml:space="preserve"> neither in accordance with the nature of mathematics in elementary school nor in accordance with the natural expectation of teaching mathematics along with other subjects in this level.</w:t>
      </w:r>
      <w:r w:rsidRPr="009E7CDC">
        <w:rPr>
          <w:rFonts w:asciiTheme="majorBidi" w:eastAsia="Times New Roman" w:hAnsiTheme="majorBidi" w:cstheme="majorBidi"/>
          <w:sz w:val="24"/>
          <w:szCs w:val="24"/>
          <w:lang w:bidi="fa-IR"/>
        </w:rPr>
        <w:t xml:space="preserve"> </w:t>
      </w:r>
      <w:r w:rsidRPr="009E7CDC">
        <w:rPr>
          <w:rStyle w:val="rynqvb"/>
          <w:rFonts w:asciiTheme="majorBidi" w:hAnsiTheme="majorBidi" w:cstheme="majorBidi"/>
          <w:sz w:val="24"/>
          <w:szCs w:val="24"/>
          <w:lang w:val="en"/>
        </w:rPr>
        <w:t xml:space="preserve">Although mathematics at higher levels has an abstract nature, at the elementary level it appears consistent with intuition. Therefore, it might be expected that elementary teachers who use teaching aids and real-world examples in teaching do not see mathematics as a mere game with symbols.  </w:t>
      </w:r>
      <w:r w:rsidRPr="009E7CDC">
        <w:rPr>
          <w:rFonts w:asciiTheme="majorBidi" w:eastAsia="Times New Roman" w:hAnsiTheme="majorBidi" w:cstheme="majorBidi"/>
          <w:sz w:val="24"/>
          <w:szCs w:val="24"/>
          <w:lang w:bidi="fa-IR"/>
        </w:rPr>
        <w:t>Instead, it was expected that elementary teachers w</w:t>
      </w:r>
      <w:r>
        <w:rPr>
          <w:rFonts w:asciiTheme="majorBidi" w:eastAsia="Times New Roman" w:hAnsiTheme="majorBidi" w:cstheme="majorBidi"/>
          <w:sz w:val="24"/>
          <w:szCs w:val="24"/>
          <w:lang w:bidi="fa-IR"/>
        </w:rPr>
        <w:t xml:space="preserve">ould have </w:t>
      </w:r>
      <w:r w:rsidRPr="009E7CDC">
        <w:rPr>
          <w:rFonts w:asciiTheme="majorBidi" w:eastAsia="Times New Roman" w:hAnsiTheme="majorBidi" w:cstheme="majorBidi"/>
          <w:sz w:val="24"/>
          <w:szCs w:val="24"/>
          <w:lang w:bidi="fa-IR"/>
        </w:rPr>
        <w:t xml:space="preserve">imagined the nature of mathematics under the effect of other subjects with an experimental nature. </w:t>
      </w:r>
      <w:r>
        <w:rPr>
          <w:rFonts w:asciiTheme="majorBidi" w:eastAsia="Times New Roman" w:hAnsiTheme="majorBidi" w:cstheme="majorBidi"/>
          <w:sz w:val="24"/>
          <w:szCs w:val="24"/>
          <w:lang w:bidi="fa-IR"/>
        </w:rPr>
        <w:t xml:space="preserve">  </w:t>
      </w:r>
      <w:r w:rsidRPr="009E7CDC">
        <w:rPr>
          <w:rFonts w:asciiTheme="majorBidi" w:hAnsiTheme="majorBidi" w:cstheme="majorBidi"/>
          <w:sz w:val="24"/>
          <w:szCs w:val="24"/>
          <w:lang w:bidi="fa-IR"/>
        </w:rPr>
        <w:t xml:space="preserve">  </w:t>
      </w:r>
    </w:p>
    <w:p w14:paraId="42156D53" w14:textId="77777777" w:rsidR="00427A95" w:rsidRDefault="00427A95" w:rsidP="00427A95">
      <w:pPr>
        <w:tabs>
          <w:tab w:val="center" w:pos="4513"/>
          <w:tab w:val="right" w:pos="9026"/>
        </w:tabs>
        <w:spacing w:after="0" w:line="240" w:lineRule="auto"/>
        <w:rPr>
          <w:rFonts w:asciiTheme="majorBidi" w:hAnsiTheme="majorBidi" w:cstheme="majorBidi"/>
          <w:sz w:val="24"/>
          <w:szCs w:val="24"/>
          <w:lang w:bidi="fa-IR"/>
        </w:rPr>
      </w:pPr>
    </w:p>
    <w:p w14:paraId="0A8F890C" w14:textId="77777777" w:rsidR="00427A95" w:rsidRDefault="00427A95" w:rsidP="00427A95">
      <w:pPr>
        <w:tabs>
          <w:tab w:val="center" w:pos="4513"/>
          <w:tab w:val="right" w:pos="9026"/>
        </w:tabs>
        <w:spacing w:after="0" w:line="240" w:lineRule="auto"/>
        <w:rPr>
          <w:rFonts w:asciiTheme="majorBidi" w:hAnsiTheme="majorBidi" w:cstheme="majorBidi"/>
          <w:sz w:val="24"/>
          <w:szCs w:val="24"/>
          <w:lang w:bidi="fa-IR"/>
        </w:rPr>
      </w:pPr>
      <w:r w:rsidRPr="009E7CDC">
        <w:rPr>
          <w:rFonts w:asciiTheme="majorBidi" w:hAnsiTheme="majorBidi" w:cstheme="majorBidi"/>
          <w:sz w:val="24"/>
          <w:szCs w:val="24"/>
          <w:lang w:bidi="fa-IR"/>
        </w:rPr>
        <w:t>In the Ernest classification, there are five propositions, but because there was a possibility that it would not convince some of the teachers</w:t>
      </w:r>
      <w:r w:rsidRPr="009E7CDC">
        <w:rPr>
          <w:rFonts w:ascii="Times New Roman" w:eastAsia="Calibri" w:hAnsi="Times New Roman" w:cs="Times New Roman"/>
          <w:sz w:val="24"/>
          <w:szCs w:val="24"/>
        </w:rPr>
        <w:t>’</w:t>
      </w:r>
      <w:r w:rsidRPr="009E7CDC">
        <w:rPr>
          <w:rFonts w:asciiTheme="majorBidi" w:hAnsiTheme="majorBidi" w:cstheme="majorBidi"/>
          <w:sz w:val="24"/>
          <w:szCs w:val="24"/>
          <w:lang w:bidi="fa-IR"/>
        </w:rPr>
        <w:t xml:space="preserve"> desired options, proposition F was added. In proposition A, the frequency of elementary teachers was 44 and the frequency of secondary teachers was 46; therefore, there was no significant difference.</w:t>
      </w:r>
      <w:r w:rsidRPr="009E7CDC">
        <w:rPr>
          <w:rFonts w:asciiTheme="majorBidi" w:hAnsiTheme="majorBidi" w:cstheme="majorBidi"/>
        </w:rPr>
        <w:t xml:space="preserve"> </w:t>
      </w:r>
      <w:r w:rsidRPr="009E7CDC">
        <w:rPr>
          <w:rFonts w:asciiTheme="majorBidi" w:hAnsiTheme="majorBidi" w:cstheme="majorBidi"/>
          <w:sz w:val="24"/>
          <w:szCs w:val="24"/>
          <w:lang w:bidi="fa-IR"/>
        </w:rPr>
        <w:t>Proposition A introduced mathematics as logic whose rules can be obtained through the axioms of logic.</w:t>
      </w:r>
      <w:r w:rsidRPr="009E7CDC">
        <w:rPr>
          <w:rFonts w:asciiTheme="majorBidi" w:hAnsiTheme="majorBidi" w:cstheme="majorBidi"/>
        </w:rPr>
        <w:t xml:space="preserve"> </w:t>
      </w:r>
      <w:r w:rsidRPr="009E7CDC">
        <w:rPr>
          <w:rFonts w:asciiTheme="majorBidi" w:hAnsiTheme="majorBidi" w:cstheme="majorBidi"/>
          <w:sz w:val="24"/>
          <w:szCs w:val="24"/>
          <w:lang w:bidi="fa-IR"/>
        </w:rPr>
        <w:t xml:space="preserve">It seems that this </w:t>
      </w:r>
      <w:r w:rsidRPr="009E7CDC">
        <w:rPr>
          <w:rFonts w:asciiTheme="majorBidi" w:hAnsiTheme="majorBidi" w:cstheme="majorBidi"/>
          <w:sz w:val="24"/>
          <w:szCs w:val="24"/>
          <w:lang w:bidi="fa-IR"/>
        </w:rPr>
        <w:lastRenderedPageBreak/>
        <w:t xml:space="preserve">view has always had its supporters among teachers. </w:t>
      </w:r>
      <w:r w:rsidRPr="009E7CDC">
        <w:rPr>
          <w:rStyle w:val="rynqvb"/>
          <w:rFonts w:asciiTheme="majorBidi" w:hAnsiTheme="majorBidi" w:cstheme="majorBidi"/>
          <w:sz w:val="24"/>
          <w:szCs w:val="24"/>
          <w:lang w:val="en"/>
        </w:rPr>
        <w:t>This view was the most popular in both groups</w:t>
      </w:r>
      <w:r w:rsidRPr="009E7CDC">
        <w:rPr>
          <w:rFonts w:asciiTheme="majorBidi" w:hAnsiTheme="majorBidi" w:cstheme="majorBidi"/>
          <w:sz w:val="24"/>
          <w:szCs w:val="24"/>
          <w:lang w:bidi="fa-IR"/>
        </w:rPr>
        <w:t xml:space="preserve"> in our study.           </w:t>
      </w:r>
    </w:p>
    <w:p w14:paraId="39EBCE4F" w14:textId="77777777" w:rsidR="00427A95" w:rsidRDefault="00427A95" w:rsidP="00427A95">
      <w:pPr>
        <w:tabs>
          <w:tab w:val="center" w:pos="4513"/>
          <w:tab w:val="right" w:pos="9026"/>
        </w:tabs>
        <w:spacing w:after="0" w:line="240" w:lineRule="auto"/>
        <w:rPr>
          <w:rFonts w:asciiTheme="majorBidi" w:hAnsiTheme="majorBidi" w:cstheme="majorBidi"/>
          <w:sz w:val="24"/>
          <w:szCs w:val="24"/>
          <w:lang w:bidi="fa-IR"/>
        </w:rPr>
      </w:pPr>
    </w:p>
    <w:p w14:paraId="3F894835" w14:textId="77777777" w:rsidR="00427A95" w:rsidRDefault="00427A95" w:rsidP="00427A95">
      <w:pPr>
        <w:tabs>
          <w:tab w:val="center" w:pos="4513"/>
          <w:tab w:val="right" w:pos="9026"/>
        </w:tabs>
        <w:spacing w:after="0" w:line="240" w:lineRule="auto"/>
        <w:rPr>
          <w:rStyle w:val="rynqvb"/>
          <w:rFonts w:asciiTheme="majorBidi" w:hAnsiTheme="majorBidi" w:cstheme="majorBidi"/>
          <w:sz w:val="24"/>
          <w:szCs w:val="24"/>
          <w:lang w:val="en"/>
        </w:rPr>
      </w:pPr>
      <w:r w:rsidRPr="009E7CDC">
        <w:rPr>
          <w:rFonts w:asciiTheme="majorBidi" w:hAnsiTheme="majorBidi" w:cstheme="majorBidi"/>
          <w:sz w:val="24"/>
          <w:szCs w:val="24"/>
          <w:lang w:bidi="fa-IR"/>
        </w:rPr>
        <w:t>Proposition C says that mathematics has an independent existence and is discovered by humans.</w:t>
      </w:r>
      <w:r w:rsidRPr="009E7CDC">
        <w:rPr>
          <w:rFonts w:asciiTheme="majorBidi" w:hAnsiTheme="majorBidi" w:cstheme="majorBidi"/>
        </w:rPr>
        <w:t xml:space="preserve"> </w:t>
      </w:r>
      <w:r w:rsidRPr="00C24292">
        <w:rPr>
          <w:rFonts w:asciiTheme="majorBidi" w:hAnsiTheme="majorBidi" w:cstheme="majorBidi"/>
          <w:sz w:val="24"/>
          <w:szCs w:val="24"/>
          <w:lang w:bidi="fa-IR"/>
        </w:rPr>
        <w:t xml:space="preserve">It is true that there is no significant difference in this </w:t>
      </w:r>
      <w:proofErr w:type="gramStart"/>
      <w:r w:rsidRPr="00C24292">
        <w:rPr>
          <w:rFonts w:asciiTheme="majorBidi" w:hAnsiTheme="majorBidi" w:cstheme="majorBidi"/>
          <w:sz w:val="24"/>
          <w:szCs w:val="24"/>
          <w:lang w:bidi="fa-IR"/>
        </w:rPr>
        <w:t>matter</w:t>
      </w:r>
      <w:proofErr w:type="gramEnd"/>
      <w:r w:rsidRPr="00C24292">
        <w:rPr>
          <w:rFonts w:asciiTheme="majorBidi" w:hAnsiTheme="majorBidi" w:cstheme="majorBidi"/>
          <w:sz w:val="24"/>
          <w:szCs w:val="24"/>
          <w:lang w:bidi="fa-IR"/>
        </w:rPr>
        <w:t xml:space="preserve"> but elementary teachers had a frequency of 10, while the frequency of secondary teachers was 20.</w:t>
      </w:r>
      <w:r w:rsidRPr="00C24292">
        <w:rPr>
          <w:rFonts w:asciiTheme="majorBidi" w:hAnsiTheme="majorBidi" w:cstheme="majorBidi"/>
          <w:sz w:val="24"/>
          <w:szCs w:val="24"/>
        </w:rPr>
        <w:t xml:space="preserve"> </w:t>
      </w:r>
      <w:r w:rsidRPr="00C24292">
        <w:rPr>
          <w:rStyle w:val="rynqvb"/>
          <w:rFonts w:asciiTheme="majorBidi" w:hAnsiTheme="majorBidi" w:cstheme="majorBidi"/>
          <w:sz w:val="24"/>
          <w:szCs w:val="24"/>
          <w:lang w:val="en"/>
        </w:rPr>
        <w:t>This difference can be justified according to the nature of mathematics in high school.</w:t>
      </w:r>
      <w:r w:rsidRPr="00C24292">
        <w:rPr>
          <w:rFonts w:asciiTheme="majorBidi" w:hAnsiTheme="majorBidi" w:cstheme="majorBidi"/>
          <w:sz w:val="24"/>
          <w:szCs w:val="24"/>
          <w:lang w:bidi="fa-IR"/>
        </w:rPr>
        <w:t xml:space="preserve"> </w:t>
      </w:r>
      <w:r w:rsidRPr="00C24292">
        <w:rPr>
          <w:rStyle w:val="rynqvb"/>
          <w:rFonts w:asciiTheme="majorBidi" w:hAnsiTheme="majorBidi" w:cstheme="majorBidi"/>
          <w:sz w:val="24"/>
          <w:szCs w:val="24"/>
          <w:lang w:val="en"/>
        </w:rPr>
        <w:t>This difference is also not very consistent considering the change in the type of concepts from primary to secondary.</w:t>
      </w:r>
      <w:r w:rsidRPr="00C24292">
        <w:rPr>
          <w:rFonts w:asciiTheme="majorBidi" w:hAnsiTheme="majorBidi" w:cstheme="majorBidi"/>
          <w:sz w:val="24"/>
          <w:szCs w:val="24"/>
          <w:lang w:val="en"/>
        </w:rPr>
        <w:t xml:space="preserve"> </w:t>
      </w:r>
      <w:r w:rsidRPr="00C24292">
        <w:rPr>
          <w:rStyle w:val="rynqvb"/>
          <w:rFonts w:asciiTheme="majorBidi" w:hAnsiTheme="majorBidi" w:cstheme="majorBidi"/>
          <w:sz w:val="24"/>
          <w:szCs w:val="24"/>
          <w:lang w:val="en"/>
        </w:rPr>
        <w:t>Maybe if the frequencies were the opposite, it would be more justified.</w:t>
      </w:r>
      <w:r w:rsidRPr="00C24292">
        <w:rPr>
          <w:rFonts w:asciiTheme="majorBidi" w:hAnsiTheme="majorBidi" w:cstheme="majorBidi"/>
          <w:sz w:val="24"/>
          <w:szCs w:val="24"/>
          <w:lang w:bidi="fa-IR"/>
        </w:rPr>
        <w:t xml:space="preserve"> </w:t>
      </w:r>
      <w:r w:rsidRPr="00C24292">
        <w:rPr>
          <w:rStyle w:val="rynqvb"/>
          <w:rFonts w:asciiTheme="majorBidi" w:hAnsiTheme="majorBidi" w:cstheme="majorBidi"/>
          <w:sz w:val="24"/>
          <w:szCs w:val="24"/>
          <w:lang w:val="en"/>
        </w:rPr>
        <w:t>From an educational point of view, teachers should prepare students in the transition from primary to secondary level to face concepts that are different in nature.</w:t>
      </w:r>
      <w:r w:rsidRPr="00C24292">
        <w:rPr>
          <w:rFonts w:asciiTheme="majorBidi" w:hAnsiTheme="majorBidi" w:cstheme="majorBidi"/>
          <w:sz w:val="24"/>
          <w:szCs w:val="24"/>
          <w:lang w:bidi="fa-IR"/>
        </w:rPr>
        <w:t xml:space="preserve"> </w:t>
      </w:r>
      <w:r w:rsidRPr="00C24292">
        <w:rPr>
          <w:rStyle w:val="rynqvb"/>
          <w:rFonts w:asciiTheme="majorBidi" w:hAnsiTheme="majorBidi" w:cstheme="majorBidi"/>
          <w:sz w:val="24"/>
          <w:szCs w:val="24"/>
          <w:lang w:val="en"/>
        </w:rPr>
        <w:t>At this level, students encounter concepts and definitions created by mathematicians.</w:t>
      </w:r>
      <w:r w:rsidRPr="00C24292">
        <w:rPr>
          <w:rFonts w:asciiTheme="majorBidi" w:hAnsiTheme="majorBidi" w:cstheme="majorBidi"/>
          <w:sz w:val="24"/>
          <w:szCs w:val="24"/>
          <w:lang w:bidi="fa-IR"/>
        </w:rPr>
        <w:t xml:space="preserve"> As Vinner (1991) mentioned, ‘Definitions are “man made”. Defining in mathematics is giving a name’ (p. 66), and </w:t>
      </w:r>
      <w:r w:rsidRPr="00C24292">
        <w:rPr>
          <w:rStyle w:val="rynqvb"/>
          <w:rFonts w:asciiTheme="majorBidi" w:hAnsiTheme="majorBidi" w:cstheme="majorBidi"/>
          <w:sz w:val="24"/>
          <w:szCs w:val="24"/>
          <w:lang w:val="en"/>
        </w:rPr>
        <w:t xml:space="preserve">this is more searchable in secondary to elementary mathematics. </w:t>
      </w:r>
    </w:p>
    <w:p w14:paraId="61D89DC4" w14:textId="77777777" w:rsidR="00427A95" w:rsidRPr="00C24292" w:rsidRDefault="00427A95" w:rsidP="00427A95">
      <w:pPr>
        <w:tabs>
          <w:tab w:val="center" w:pos="4513"/>
          <w:tab w:val="right" w:pos="9026"/>
        </w:tabs>
        <w:spacing w:after="0" w:line="240" w:lineRule="auto"/>
        <w:rPr>
          <w:rFonts w:asciiTheme="majorBidi" w:hAnsiTheme="majorBidi" w:cstheme="majorBidi"/>
          <w:sz w:val="24"/>
          <w:szCs w:val="24"/>
          <w:lang w:bidi="fa-IR"/>
        </w:rPr>
      </w:pPr>
    </w:p>
    <w:p w14:paraId="10A3F199" w14:textId="77777777" w:rsidR="00427A95" w:rsidRDefault="00427A95" w:rsidP="00427A95">
      <w:pPr>
        <w:spacing w:after="0" w:line="240" w:lineRule="auto"/>
        <w:rPr>
          <w:rStyle w:val="rynqvb"/>
          <w:rFonts w:asciiTheme="majorBidi" w:hAnsiTheme="majorBidi" w:cstheme="majorBidi"/>
          <w:sz w:val="24"/>
          <w:szCs w:val="24"/>
          <w:lang w:val="en"/>
        </w:rPr>
      </w:pPr>
      <w:r w:rsidRPr="009E7CDC">
        <w:rPr>
          <w:rStyle w:val="rynqvb"/>
          <w:rFonts w:asciiTheme="majorBidi" w:hAnsiTheme="majorBidi" w:cstheme="majorBidi"/>
          <w:sz w:val="24"/>
          <w:szCs w:val="24"/>
          <w:lang w:val="en"/>
        </w:rPr>
        <w:t>Another important point was that the most common belief among primary and secondary teachers is that mathematics is the science of logic.</w:t>
      </w:r>
      <w:r w:rsidRPr="009E7CDC">
        <w:rPr>
          <w:rStyle w:val="hwtze"/>
          <w:rFonts w:asciiTheme="majorBidi" w:hAnsiTheme="majorBidi" w:cstheme="majorBidi"/>
          <w:sz w:val="24"/>
          <w:szCs w:val="24"/>
          <w:lang w:val="en"/>
        </w:rPr>
        <w:t xml:space="preserve"> </w:t>
      </w:r>
      <w:r w:rsidRPr="009E7CDC">
        <w:rPr>
          <w:rStyle w:val="rynqvb"/>
          <w:rFonts w:asciiTheme="majorBidi" w:hAnsiTheme="majorBidi" w:cstheme="majorBidi"/>
          <w:sz w:val="24"/>
          <w:szCs w:val="24"/>
          <w:lang w:val="en"/>
        </w:rPr>
        <w:t xml:space="preserve">It is necessary to investigate what positive and negative consequences this view can have </w:t>
      </w:r>
      <w:proofErr w:type="gramStart"/>
      <w:r w:rsidRPr="009E7CDC">
        <w:rPr>
          <w:rStyle w:val="rynqvb"/>
          <w:rFonts w:asciiTheme="majorBidi" w:hAnsiTheme="majorBidi" w:cstheme="majorBidi"/>
          <w:sz w:val="24"/>
          <w:szCs w:val="24"/>
          <w:lang w:val="en"/>
        </w:rPr>
        <w:t>concerning</w:t>
      </w:r>
      <w:proofErr w:type="gramEnd"/>
      <w:r w:rsidRPr="009E7CDC">
        <w:rPr>
          <w:rStyle w:val="rynqvb"/>
          <w:rFonts w:asciiTheme="majorBidi" w:hAnsiTheme="majorBidi" w:cstheme="majorBidi"/>
          <w:sz w:val="24"/>
          <w:szCs w:val="24"/>
          <w:lang w:val="en"/>
        </w:rPr>
        <w:t xml:space="preserve"> mathematics education.</w:t>
      </w:r>
      <w:r w:rsidRPr="009E7CDC">
        <w:rPr>
          <w:rStyle w:val="hwtze"/>
          <w:rFonts w:asciiTheme="majorBidi" w:hAnsiTheme="majorBidi" w:cstheme="majorBidi"/>
          <w:sz w:val="24"/>
          <w:szCs w:val="24"/>
          <w:lang w:val="en"/>
        </w:rPr>
        <w:t xml:space="preserve"> </w:t>
      </w:r>
      <w:r w:rsidRPr="009E7CDC">
        <w:rPr>
          <w:rStyle w:val="rynqvb"/>
          <w:rFonts w:asciiTheme="majorBidi" w:hAnsiTheme="majorBidi" w:cstheme="majorBidi"/>
          <w:sz w:val="24"/>
          <w:szCs w:val="24"/>
          <w:lang w:val="en"/>
        </w:rPr>
        <w:t>For example, one of the negative consequences can be that it becomes difficult to accept seemingly illogical parts, and maybe parts that are contrary to intuition are not considered as mathematics.</w:t>
      </w:r>
      <w:r w:rsidRPr="009E7CDC">
        <w:rPr>
          <w:rFonts w:asciiTheme="majorBidi" w:eastAsia="Calibri" w:hAnsiTheme="majorBidi" w:cstheme="majorBidi"/>
          <w:sz w:val="24"/>
          <w:szCs w:val="24"/>
          <w:lang w:bidi="fa-IR"/>
        </w:rPr>
        <w:t xml:space="preserve"> </w:t>
      </w:r>
    </w:p>
    <w:p w14:paraId="7C7833F9" w14:textId="77777777" w:rsidR="00427A95" w:rsidRDefault="00427A95" w:rsidP="00427A95">
      <w:pPr>
        <w:spacing w:after="0" w:line="240" w:lineRule="auto"/>
        <w:rPr>
          <w:rFonts w:asciiTheme="majorBidi" w:hAnsiTheme="majorBidi" w:cstheme="majorBidi"/>
          <w:b/>
          <w:bCs/>
          <w:sz w:val="24"/>
          <w:szCs w:val="24"/>
        </w:rPr>
      </w:pPr>
      <w:r w:rsidRPr="009E7CDC">
        <w:rPr>
          <w:rStyle w:val="rynqvb"/>
          <w:rFonts w:asciiTheme="majorBidi" w:hAnsiTheme="majorBidi" w:cstheme="majorBidi"/>
          <w:sz w:val="24"/>
          <w:szCs w:val="24"/>
          <w:lang w:val="en"/>
        </w:rPr>
        <w:t>The transition from tangible to abstract concepts in different levels may be done better when teachers</w:t>
      </w:r>
      <w:r w:rsidRPr="009E7CDC">
        <w:rPr>
          <w:rFonts w:ascii="Times New Roman" w:eastAsia="Calibri" w:hAnsi="Times New Roman" w:cs="Times New Roman"/>
          <w:sz w:val="24"/>
          <w:szCs w:val="24"/>
        </w:rPr>
        <w:t>’</w:t>
      </w:r>
      <w:r w:rsidRPr="009E7CDC">
        <w:rPr>
          <w:rStyle w:val="rynqvb"/>
          <w:rFonts w:asciiTheme="majorBidi" w:hAnsiTheme="majorBidi" w:cstheme="majorBidi"/>
          <w:sz w:val="24"/>
          <w:szCs w:val="24"/>
          <w:lang w:val="en"/>
        </w:rPr>
        <w:t xml:space="preserve"> beliefs are also formed in line with the nature of the concepts of that level.</w:t>
      </w:r>
      <w:r w:rsidRPr="009E7CDC">
        <w:rPr>
          <w:rFonts w:asciiTheme="majorBidi" w:hAnsiTheme="majorBidi" w:cstheme="majorBidi"/>
          <w:b/>
          <w:bCs/>
          <w:sz w:val="24"/>
          <w:szCs w:val="24"/>
        </w:rPr>
        <w:t xml:space="preserve"> </w:t>
      </w:r>
      <w:r w:rsidRPr="009E7CDC">
        <w:rPr>
          <w:rStyle w:val="rynqvb"/>
          <w:rFonts w:asciiTheme="majorBidi" w:hAnsiTheme="majorBidi" w:cstheme="majorBidi"/>
          <w:sz w:val="24"/>
          <w:szCs w:val="24"/>
          <w:lang w:val="en"/>
        </w:rPr>
        <w:t>This calls for targeted discussions about philosophical beliefs about mathematics among teachers.</w:t>
      </w:r>
      <w:r w:rsidRPr="009E7CDC">
        <w:rPr>
          <w:rFonts w:asciiTheme="majorBidi" w:hAnsiTheme="majorBidi" w:cstheme="majorBidi"/>
          <w:b/>
          <w:bCs/>
          <w:sz w:val="24"/>
          <w:szCs w:val="24"/>
        </w:rPr>
        <w:t xml:space="preserve"> </w:t>
      </w:r>
      <w:r w:rsidRPr="009E7CDC">
        <w:rPr>
          <w:rStyle w:val="rynqvb"/>
          <w:rFonts w:asciiTheme="majorBidi" w:hAnsiTheme="majorBidi" w:cstheme="majorBidi"/>
          <w:sz w:val="24"/>
          <w:szCs w:val="24"/>
          <w:lang w:val="en"/>
        </w:rPr>
        <w:t>Therefore, further studies on teachers</w:t>
      </w:r>
      <w:r w:rsidRPr="009E7CDC">
        <w:rPr>
          <w:rFonts w:ascii="Times New Roman" w:eastAsia="Calibri" w:hAnsi="Times New Roman" w:cs="Times New Roman"/>
          <w:sz w:val="24"/>
          <w:szCs w:val="24"/>
        </w:rPr>
        <w:t>’</w:t>
      </w:r>
      <w:r w:rsidRPr="009E7CDC">
        <w:rPr>
          <w:rStyle w:val="rynqvb"/>
          <w:rFonts w:asciiTheme="majorBidi" w:hAnsiTheme="majorBidi" w:cstheme="majorBidi"/>
          <w:sz w:val="24"/>
          <w:szCs w:val="24"/>
          <w:lang w:val="en"/>
        </w:rPr>
        <w:t xml:space="preserve"> philosophical beliefs and their consequences at different levels from </w:t>
      </w:r>
      <w:proofErr w:type="gramStart"/>
      <w:r w:rsidRPr="009E7CDC">
        <w:rPr>
          <w:rStyle w:val="rynqvb"/>
          <w:rFonts w:asciiTheme="majorBidi" w:hAnsiTheme="majorBidi" w:cstheme="majorBidi"/>
          <w:sz w:val="24"/>
          <w:szCs w:val="24"/>
          <w:lang w:val="en"/>
        </w:rPr>
        <w:t>educational</w:t>
      </w:r>
      <w:proofErr w:type="gramEnd"/>
      <w:r w:rsidRPr="009E7CDC">
        <w:rPr>
          <w:rStyle w:val="rynqvb"/>
          <w:rFonts w:asciiTheme="majorBidi" w:hAnsiTheme="majorBidi" w:cstheme="majorBidi"/>
          <w:sz w:val="24"/>
          <w:szCs w:val="24"/>
          <w:lang w:val="en"/>
        </w:rPr>
        <w:t xml:space="preserve"> viewpoint is recommended.</w:t>
      </w:r>
      <w:r>
        <w:rPr>
          <w:rFonts w:asciiTheme="majorBidi" w:hAnsiTheme="majorBidi" w:cstheme="majorBidi"/>
          <w:b/>
          <w:bCs/>
          <w:sz w:val="24"/>
          <w:szCs w:val="24"/>
        </w:rPr>
        <w:t xml:space="preserve"> </w:t>
      </w:r>
    </w:p>
    <w:p w14:paraId="2A6EDCE8" w14:textId="77777777" w:rsidR="00427A95" w:rsidRPr="009E7CDC" w:rsidRDefault="00427A95" w:rsidP="00427A95">
      <w:pPr>
        <w:spacing w:after="0" w:line="240" w:lineRule="auto"/>
        <w:rPr>
          <w:rFonts w:asciiTheme="majorBidi" w:hAnsiTheme="majorBidi" w:cstheme="majorBidi"/>
          <w:b/>
          <w:bCs/>
          <w:sz w:val="24"/>
          <w:szCs w:val="24"/>
        </w:rPr>
      </w:pPr>
    </w:p>
    <w:p w14:paraId="7A1D7716" w14:textId="77777777" w:rsidR="00427A95" w:rsidRDefault="00427A95" w:rsidP="00427A95">
      <w:pPr>
        <w:spacing w:after="0" w:line="240" w:lineRule="auto"/>
        <w:jc w:val="center"/>
        <w:rPr>
          <w:rFonts w:asciiTheme="majorBidi" w:hAnsiTheme="majorBidi" w:cstheme="majorBidi"/>
          <w:b/>
          <w:bCs/>
          <w:sz w:val="24"/>
          <w:szCs w:val="24"/>
        </w:rPr>
      </w:pPr>
      <w:r w:rsidRPr="009E7CDC">
        <w:rPr>
          <w:rFonts w:asciiTheme="majorBidi" w:hAnsiTheme="majorBidi" w:cstheme="majorBidi"/>
          <w:b/>
          <w:bCs/>
          <w:sz w:val="24"/>
          <w:szCs w:val="24"/>
        </w:rPr>
        <w:t>Conclusion</w:t>
      </w:r>
    </w:p>
    <w:p w14:paraId="23AE8571" w14:textId="77777777" w:rsidR="00427A95" w:rsidRPr="009E7CDC" w:rsidRDefault="00427A95" w:rsidP="00427A95">
      <w:pPr>
        <w:spacing w:after="0" w:line="240" w:lineRule="auto"/>
        <w:jc w:val="center"/>
        <w:rPr>
          <w:rFonts w:asciiTheme="majorBidi" w:hAnsiTheme="majorBidi" w:cstheme="majorBidi"/>
          <w:b/>
          <w:bCs/>
          <w:sz w:val="24"/>
          <w:szCs w:val="24"/>
        </w:rPr>
      </w:pPr>
    </w:p>
    <w:p w14:paraId="576E79C8" w14:textId="77777777" w:rsidR="00427A95" w:rsidRPr="009E7CDC" w:rsidRDefault="00427A95" w:rsidP="00427A95">
      <w:pPr>
        <w:spacing w:after="0" w:line="240" w:lineRule="auto"/>
        <w:jc w:val="both"/>
        <w:rPr>
          <w:rFonts w:asciiTheme="majorBidi" w:hAnsiTheme="majorBidi" w:cstheme="majorBidi"/>
          <w:sz w:val="24"/>
          <w:szCs w:val="24"/>
        </w:rPr>
      </w:pPr>
      <w:r w:rsidRPr="009E7CDC">
        <w:rPr>
          <w:rFonts w:asciiTheme="majorBidi" w:hAnsiTheme="majorBidi" w:cstheme="majorBidi"/>
          <w:sz w:val="24"/>
          <w:szCs w:val="24"/>
        </w:rPr>
        <w:t>According to our findings, it can be concluded that there is a significant difference between the views of elementary and secondary mathematics teachers about the nature of mathematics</w:t>
      </w:r>
      <w:r w:rsidRPr="009E7CDC">
        <w:rPr>
          <w:rFonts w:asciiTheme="majorBidi" w:hAnsiTheme="majorBidi" w:cstheme="majorBidi"/>
          <w:sz w:val="24"/>
          <w:szCs w:val="24"/>
          <w:lang w:bidi="fa-IR"/>
        </w:rPr>
        <w:t xml:space="preserve"> related to the view of Formalism and considering mathematics as a game with symbols and rules.</w:t>
      </w:r>
      <w:r w:rsidRPr="009E7CDC">
        <w:rPr>
          <w:lang w:val="en"/>
        </w:rPr>
        <w:t xml:space="preserve"> </w:t>
      </w:r>
      <w:r w:rsidRPr="009E7CDC">
        <w:rPr>
          <w:rStyle w:val="rynqvb"/>
          <w:rFonts w:asciiTheme="majorBidi" w:hAnsiTheme="majorBidi" w:cstheme="majorBidi"/>
          <w:sz w:val="24"/>
          <w:szCs w:val="24"/>
          <w:lang w:val="en"/>
        </w:rPr>
        <w:t>Contrary to expectations, considering the nature of the concepts in elementary level and the influence of other subjects, elementary teachers had more Formalism views than the secondary teachers.</w:t>
      </w:r>
      <w:r w:rsidRPr="009E7CDC">
        <w:rPr>
          <w:rFonts w:asciiTheme="majorBidi" w:hAnsiTheme="majorBidi" w:cstheme="majorBidi"/>
          <w:sz w:val="24"/>
          <w:szCs w:val="24"/>
          <w:lang w:bidi="fa-IR"/>
        </w:rPr>
        <w:t xml:space="preserve"> Moreover, while as Ernest has stated, the best belief that can be effective in mathematics education is Fallibility, we found that among the teachers, this belief </w:t>
      </w:r>
      <w:proofErr w:type="gramStart"/>
      <w:r w:rsidRPr="009E7CDC">
        <w:rPr>
          <w:rFonts w:asciiTheme="majorBidi" w:hAnsiTheme="majorBidi" w:cstheme="majorBidi"/>
          <w:sz w:val="24"/>
          <w:szCs w:val="24"/>
          <w:lang w:bidi="fa-IR"/>
        </w:rPr>
        <w:t>has</w:t>
      </w:r>
      <w:proofErr w:type="gramEnd"/>
      <w:r w:rsidRPr="009E7CDC">
        <w:rPr>
          <w:rFonts w:asciiTheme="majorBidi" w:hAnsiTheme="majorBidi" w:cstheme="majorBidi"/>
          <w:sz w:val="24"/>
          <w:szCs w:val="24"/>
          <w:lang w:bidi="fa-IR"/>
        </w:rPr>
        <w:t xml:space="preserve"> the least frequent.</w:t>
      </w:r>
      <w:r w:rsidRPr="009E7CDC">
        <w:t xml:space="preserve"> </w:t>
      </w:r>
    </w:p>
    <w:p w14:paraId="4442D1FC" w14:textId="77777777" w:rsidR="00427A95" w:rsidRDefault="00427A95" w:rsidP="00427A95">
      <w:pPr>
        <w:spacing w:after="0" w:line="240" w:lineRule="auto"/>
        <w:jc w:val="both"/>
        <w:rPr>
          <w:rFonts w:asciiTheme="majorBidi" w:hAnsiTheme="majorBidi" w:cstheme="majorBidi"/>
          <w:b/>
          <w:bCs/>
          <w:sz w:val="24"/>
          <w:szCs w:val="24"/>
        </w:rPr>
      </w:pPr>
    </w:p>
    <w:p w14:paraId="527E92B4" w14:textId="77777777" w:rsidR="00427A95" w:rsidRDefault="00427A95" w:rsidP="00427A95">
      <w:pPr>
        <w:spacing w:after="0" w:line="240" w:lineRule="auto"/>
        <w:jc w:val="both"/>
        <w:rPr>
          <w:rFonts w:asciiTheme="majorBidi" w:hAnsiTheme="majorBidi" w:cstheme="majorBidi"/>
          <w:b/>
          <w:bCs/>
          <w:sz w:val="24"/>
          <w:szCs w:val="24"/>
        </w:rPr>
      </w:pPr>
      <w:r w:rsidRPr="009E7CDC">
        <w:rPr>
          <w:rFonts w:asciiTheme="majorBidi" w:hAnsiTheme="majorBidi" w:cstheme="majorBidi"/>
          <w:b/>
          <w:bCs/>
          <w:sz w:val="24"/>
          <w:szCs w:val="24"/>
        </w:rPr>
        <w:t>References</w:t>
      </w:r>
      <w:r>
        <w:rPr>
          <w:rFonts w:asciiTheme="majorBidi" w:hAnsiTheme="majorBidi" w:cstheme="majorBidi"/>
          <w:b/>
          <w:bCs/>
          <w:sz w:val="24"/>
          <w:szCs w:val="24"/>
        </w:rPr>
        <w:t xml:space="preserve"> </w:t>
      </w:r>
    </w:p>
    <w:p w14:paraId="73984329" w14:textId="77777777" w:rsidR="00427A95" w:rsidRPr="009E7CDC" w:rsidRDefault="00427A95" w:rsidP="00427A95">
      <w:pPr>
        <w:spacing w:after="0" w:line="240" w:lineRule="auto"/>
        <w:jc w:val="both"/>
        <w:rPr>
          <w:rFonts w:asciiTheme="majorBidi" w:hAnsiTheme="majorBidi" w:cstheme="majorBidi"/>
          <w:b/>
          <w:bCs/>
          <w:sz w:val="24"/>
          <w:szCs w:val="24"/>
        </w:rPr>
      </w:pPr>
    </w:p>
    <w:p w14:paraId="5CCEDB48" w14:textId="77777777" w:rsidR="00427A95" w:rsidRDefault="00427A95" w:rsidP="00427A95">
      <w:pPr>
        <w:spacing w:after="0" w:line="240" w:lineRule="auto"/>
        <w:rPr>
          <w:rFonts w:asciiTheme="majorBidi" w:hAnsiTheme="majorBidi" w:cstheme="majorBidi"/>
          <w:b/>
          <w:bCs/>
          <w:sz w:val="24"/>
          <w:szCs w:val="24"/>
          <w:rtl/>
          <w:lang w:bidi="fa-IR"/>
        </w:rPr>
      </w:pPr>
      <w:r w:rsidRPr="009E7CDC">
        <w:rPr>
          <w:rFonts w:asciiTheme="majorBidi" w:hAnsiTheme="majorBidi" w:cstheme="majorBidi"/>
          <w:sz w:val="24"/>
          <w:szCs w:val="24"/>
        </w:rPr>
        <w:t>Aspeitia, A. A. B. (2000).</w:t>
      </w:r>
      <w:r w:rsidRPr="009E7CDC">
        <w:rPr>
          <w:i/>
          <w:iCs/>
        </w:rPr>
        <w:t xml:space="preserve"> </w:t>
      </w:r>
      <w:r w:rsidRPr="009E7CDC">
        <w:rPr>
          <w:rFonts w:asciiTheme="majorBidi" w:hAnsiTheme="majorBidi" w:cstheme="majorBidi"/>
          <w:i/>
          <w:iCs/>
          <w:sz w:val="24"/>
          <w:szCs w:val="24"/>
        </w:rPr>
        <w:t>Mathematics as Grammar: 'Gramma</w:t>
      </w:r>
      <w:r>
        <w:rPr>
          <w:rFonts w:asciiTheme="majorBidi" w:hAnsiTheme="majorBidi" w:cstheme="majorBidi"/>
          <w:i/>
          <w:iCs/>
          <w:sz w:val="24"/>
          <w:szCs w:val="24"/>
        </w:rPr>
        <w:t>r' in Wittgenstein's Philosophy</w:t>
      </w:r>
      <w:r w:rsidRPr="009E7CDC">
        <w:rPr>
          <w:rFonts w:asciiTheme="majorBidi" w:hAnsiTheme="majorBidi" w:cstheme="majorBidi"/>
          <w:i/>
          <w:iCs/>
          <w:sz w:val="24"/>
          <w:szCs w:val="24"/>
        </w:rPr>
        <w:t xml:space="preserve">   of Mathematics During the Middle Period</w:t>
      </w:r>
      <w:r w:rsidRPr="009E7CDC">
        <w:rPr>
          <w:rFonts w:asciiTheme="majorBidi" w:hAnsiTheme="majorBidi" w:cstheme="majorBidi"/>
          <w:sz w:val="24"/>
          <w:szCs w:val="24"/>
        </w:rPr>
        <w:t>. Dissertation, Indiana University</w:t>
      </w:r>
      <w:r w:rsidRPr="004A452C">
        <w:rPr>
          <w:rFonts w:asciiTheme="majorBidi" w:hAnsiTheme="majorBidi" w:cstheme="majorBidi"/>
          <w:sz w:val="24"/>
          <w:szCs w:val="24"/>
        </w:rPr>
        <w:t>.</w:t>
      </w:r>
      <w:r w:rsidRPr="009E7CDC">
        <w:rPr>
          <w:rFonts w:asciiTheme="majorBidi" w:hAnsiTheme="majorBidi" w:cstheme="majorBidi" w:hint="cs"/>
          <w:b/>
          <w:bCs/>
          <w:sz w:val="24"/>
          <w:szCs w:val="24"/>
          <w:rtl/>
          <w:lang w:bidi="fa-IR"/>
        </w:rPr>
        <w:t xml:space="preserve">  </w:t>
      </w:r>
      <w:r>
        <w:rPr>
          <w:rFonts w:asciiTheme="majorBidi" w:hAnsiTheme="majorBidi" w:cstheme="majorBidi" w:hint="cs"/>
          <w:b/>
          <w:bCs/>
          <w:sz w:val="24"/>
          <w:szCs w:val="24"/>
          <w:rtl/>
          <w:lang w:bidi="fa-IR"/>
        </w:rPr>
        <w:t xml:space="preserve">  </w:t>
      </w:r>
      <w:r w:rsidRPr="009E7CDC">
        <w:rPr>
          <w:rFonts w:asciiTheme="majorBidi" w:hAnsiTheme="majorBidi" w:cstheme="majorBidi" w:hint="cs"/>
          <w:b/>
          <w:bCs/>
          <w:sz w:val="24"/>
          <w:szCs w:val="24"/>
          <w:rtl/>
          <w:lang w:bidi="fa-IR"/>
        </w:rPr>
        <w:t xml:space="preserve">  </w:t>
      </w:r>
    </w:p>
    <w:p w14:paraId="0E63C71F" w14:textId="77777777" w:rsidR="00427A95" w:rsidRPr="009E7CDC" w:rsidRDefault="00427A95" w:rsidP="00427A95">
      <w:pPr>
        <w:spacing w:after="0" w:line="240" w:lineRule="auto"/>
        <w:rPr>
          <w:rFonts w:asciiTheme="majorBidi" w:hAnsiTheme="majorBidi" w:cstheme="majorBidi"/>
          <w:b/>
          <w:bCs/>
          <w:sz w:val="24"/>
          <w:szCs w:val="24"/>
          <w:rtl/>
          <w:lang w:bidi="fa-IR"/>
        </w:rPr>
      </w:pPr>
    </w:p>
    <w:p w14:paraId="06BF3579" w14:textId="77777777" w:rsidR="00427A95" w:rsidRDefault="00427A95" w:rsidP="00427A95">
      <w:pPr>
        <w:bidi/>
        <w:spacing w:after="0" w:line="240" w:lineRule="auto"/>
        <w:jc w:val="right"/>
        <w:rPr>
          <w:rFonts w:asciiTheme="majorBidi" w:hAnsiTheme="majorBidi" w:cstheme="majorBidi"/>
          <w:sz w:val="24"/>
          <w:szCs w:val="24"/>
        </w:rPr>
      </w:pPr>
      <w:r w:rsidRPr="009E7CDC">
        <w:rPr>
          <w:rFonts w:asciiTheme="majorBidi" w:hAnsiTheme="majorBidi" w:cstheme="majorBidi"/>
          <w:sz w:val="24"/>
          <w:szCs w:val="24"/>
        </w:rPr>
        <w:t>Ernest, P (1985). The philosophy of mathematics and mathematics education.</w:t>
      </w:r>
      <w:r w:rsidRPr="009E7CDC">
        <w:rPr>
          <w:rFonts w:asciiTheme="majorBidi" w:hAnsiTheme="majorBidi" w:cstheme="majorBidi"/>
          <w:i/>
          <w:iCs/>
          <w:sz w:val="24"/>
          <w:szCs w:val="24"/>
        </w:rPr>
        <w:t xml:space="preserve"> International </w:t>
      </w:r>
      <w:r>
        <w:rPr>
          <w:rFonts w:asciiTheme="majorBidi" w:hAnsiTheme="majorBidi" w:cstheme="majorBidi" w:hint="cs"/>
          <w:i/>
          <w:iCs/>
          <w:sz w:val="24"/>
          <w:szCs w:val="24"/>
          <w:rtl/>
          <w:lang w:bidi="fa-IR"/>
        </w:rPr>
        <w:t xml:space="preserve">                                                                                       </w:t>
      </w:r>
      <w:r w:rsidRPr="009E7CDC">
        <w:rPr>
          <w:rFonts w:asciiTheme="majorBidi" w:hAnsiTheme="majorBidi" w:cstheme="majorBidi"/>
          <w:i/>
          <w:iCs/>
          <w:sz w:val="24"/>
          <w:szCs w:val="24"/>
        </w:rPr>
        <w:t>Journal of Mathematical Education in Science and Technology, 16</w:t>
      </w:r>
      <w:r w:rsidRPr="009E7CDC">
        <w:rPr>
          <w:rFonts w:asciiTheme="majorBidi" w:hAnsiTheme="majorBidi" w:cstheme="majorBidi"/>
          <w:sz w:val="24"/>
          <w:szCs w:val="24"/>
        </w:rPr>
        <w:t>(5), 603-612.</w:t>
      </w:r>
    </w:p>
    <w:p w14:paraId="75941B20" w14:textId="77777777" w:rsidR="00427A95" w:rsidRPr="009E7CDC" w:rsidRDefault="00427A95" w:rsidP="00427A95">
      <w:pPr>
        <w:bidi/>
        <w:spacing w:after="0" w:line="240" w:lineRule="auto"/>
        <w:jc w:val="right"/>
        <w:rPr>
          <w:rFonts w:asciiTheme="majorBidi" w:hAnsiTheme="majorBidi" w:cstheme="majorBidi"/>
          <w:sz w:val="24"/>
          <w:szCs w:val="24"/>
        </w:rPr>
      </w:pPr>
    </w:p>
    <w:p w14:paraId="70730E0A" w14:textId="77777777" w:rsidR="00427A95" w:rsidRPr="009E7CDC" w:rsidRDefault="00427A95" w:rsidP="00427A95">
      <w:pPr>
        <w:overflowPunct w:val="0"/>
        <w:autoSpaceDE w:val="0"/>
        <w:autoSpaceDN w:val="0"/>
        <w:bidi/>
        <w:adjustRightInd w:val="0"/>
        <w:spacing w:after="0" w:line="240" w:lineRule="auto"/>
        <w:jc w:val="right"/>
        <w:textAlignment w:val="baseline"/>
        <w:rPr>
          <w:rFonts w:asciiTheme="majorBidi" w:eastAsia="Times New Roman" w:hAnsiTheme="majorBidi" w:cstheme="majorBidi"/>
          <w:sz w:val="24"/>
          <w:szCs w:val="24"/>
          <w:lang w:val="en-GB"/>
        </w:rPr>
      </w:pPr>
      <w:r w:rsidRPr="009E7CDC">
        <w:rPr>
          <w:rFonts w:asciiTheme="majorBidi" w:eastAsia="Times New Roman" w:hAnsiTheme="majorBidi" w:cstheme="majorBidi"/>
          <w:bCs/>
          <w:sz w:val="24"/>
          <w:szCs w:val="24"/>
          <w:lang w:val="en-GB"/>
        </w:rPr>
        <w:t>Ernest, P.</w:t>
      </w:r>
      <w:r w:rsidRPr="009E7CDC">
        <w:rPr>
          <w:rFonts w:asciiTheme="majorBidi" w:eastAsia="Times New Roman" w:hAnsiTheme="majorBidi" w:cstheme="majorBidi"/>
          <w:sz w:val="24"/>
          <w:szCs w:val="24"/>
          <w:lang w:val="en-GB"/>
        </w:rPr>
        <w:t xml:space="preserve"> (1989). The knowledge, beliefs and attitudes of the mathematics teacher: A model. </w:t>
      </w:r>
      <w:r w:rsidRPr="009E7CDC">
        <w:rPr>
          <w:rFonts w:asciiTheme="majorBidi" w:eastAsia="Times New Roman" w:hAnsiTheme="majorBidi" w:cstheme="majorBidi" w:hint="cs"/>
          <w:sz w:val="24"/>
          <w:szCs w:val="24"/>
          <w:rtl/>
          <w:lang w:val="en-GB"/>
        </w:rPr>
        <w:t xml:space="preserve"> </w:t>
      </w:r>
      <w:r w:rsidRPr="009E7CDC">
        <w:rPr>
          <w:rFonts w:asciiTheme="majorBidi" w:eastAsia="Times New Roman" w:hAnsiTheme="majorBidi" w:cstheme="majorBidi"/>
          <w:i/>
          <w:sz w:val="24"/>
          <w:szCs w:val="24"/>
          <w:lang w:val="en-GB"/>
        </w:rPr>
        <w:t>Journal of Education for Teaching</w:t>
      </w:r>
      <w:r w:rsidRPr="009E7CDC">
        <w:rPr>
          <w:rFonts w:asciiTheme="majorBidi" w:eastAsia="Times New Roman" w:hAnsiTheme="majorBidi" w:cstheme="majorBidi"/>
          <w:sz w:val="24"/>
          <w:szCs w:val="24"/>
          <w:lang w:val="en-GB"/>
        </w:rPr>
        <w:t xml:space="preserve">, </w:t>
      </w:r>
      <w:r w:rsidRPr="009E7CDC">
        <w:rPr>
          <w:rFonts w:asciiTheme="majorBidi" w:eastAsia="Times New Roman" w:hAnsiTheme="majorBidi" w:cstheme="majorBidi"/>
          <w:i/>
          <w:iCs/>
          <w:sz w:val="24"/>
          <w:szCs w:val="24"/>
          <w:lang w:val="en-GB"/>
        </w:rPr>
        <w:t>15</w:t>
      </w:r>
      <w:r w:rsidRPr="009E7CDC">
        <w:rPr>
          <w:rFonts w:asciiTheme="majorBidi" w:eastAsia="Times New Roman" w:hAnsiTheme="majorBidi" w:cstheme="majorBidi"/>
          <w:sz w:val="24"/>
          <w:szCs w:val="24"/>
          <w:lang w:val="en-GB"/>
        </w:rPr>
        <w:t>(1), 13-33.</w:t>
      </w:r>
    </w:p>
    <w:p w14:paraId="08EE807C" w14:textId="77777777" w:rsidR="00427A95" w:rsidRDefault="00427A95" w:rsidP="00427A95">
      <w:pPr>
        <w:bidi/>
        <w:spacing w:after="0" w:line="240" w:lineRule="auto"/>
        <w:jc w:val="right"/>
        <w:rPr>
          <w:rFonts w:asciiTheme="majorBidi" w:hAnsiTheme="majorBidi" w:cstheme="majorBidi"/>
          <w:sz w:val="24"/>
          <w:szCs w:val="24"/>
        </w:rPr>
      </w:pPr>
      <w:r w:rsidRPr="009E7CDC">
        <w:rPr>
          <w:rFonts w:asciiTheme="majorBidi" w:hAnsiTheme="majorBidi" w:cstheme="majorBidi"/>
          <w:sz w:val="24"/>
          <w:szCs w:val="24"/>
        </w:rPr>
        <w:lastRenderedPageBreak/>
        <w:t>Howson, G. (1998). Mathematics and Common Sense. In Alsina, C., Alvarez, J. M., Hodgson, B., Laborde, C. and Pérez, A. (Eds) 8</w:t>
      </w:r>
      <w:r w:rsidRPr="009E7CDC">
        <w:rPr>
          <w:rFonts w:asciiTheme="majorBidi" w:hAnsiTheme="majorBidi" w:cstheme="majorBidi"/>
          <w:i/>
          <w:iCs/>
          <w:sz w:val="24"/>
          <w:szCs w:val="24"/>
          <w:vertAlign w:val="superscript"/>
        </w:rPr>
        <w:t>th</w:t>
      </w:r>
      <w:r w:rsidRPr="009E7CDC">
        <w:rPr>
          <w:rFonts w:asciiTheme="majorBidi" w:hAnsiTheme="majorBidi" w:cstheme="majorBidi"/>
          <w:sz w:val="24"/>
          <w:szCs w:val="24"/>
        </w:rPr>
        <w:t xml:space="preserve"> </w:t>
      </w:r>
      <w:r w:rsidRPr="009E7CDC">
        <w:rPr>
          <w:rFonts w:asciiTheme="majorBidi" w:hAnsiTheme="majorBidi" w:cstheme="majorBidi"/>
          <w:i/>
          <w:iCs/>
          <w:sz w:val="24"/>
          <w:szCs w:val="24"/>
        </w:rPr>
        <w:t>International Congress on Mathematical Education. Selected Lectures</w:t>
      </w:r>
      <w:r w:rsidRPr="009E7CDC">
        <w:rPr>
          <w:rFonts w:asciiTheme="majorBidi" w:hAnsiTheme="majorBidi" w:cstheme="majorBidi"/>
          <w:sz w:val="24"/>
          <w:szCs w:val="24"/>
        </w:rPr>
        <w:t>, Seville. Spain: S.A.E.M. THALES, 257–269.</w:t>
      </w:r>
    </w:p>
    <w:p w14:paraId="5ECAEDE5" w14:textId="77777777" w:rsidR="00427A95" w:rsidRPr="009E7CDC" w:rsidRDefault="00427A95" w:rsidP="00427A95">
      <w:pPr>
        <w:bidi/>
        <w:spacing w:after="0" w:line="240" w:lineRule="auto"/>
        <w:jc w:val="right"/>
        <w:rPr>
          <w:rFonts w:asciiTheme="majorBidi" w:hAnsiTheme="majorBidi" w:cstheme="majorBidi"/>
          <w:sz w:val="24"/>
          <w:szCs w:val="24"/>
        </w:rPr>
      </w:pPr>
    </w:p>
    <w:p w14:paraId="40C3C96C" w14:textId="77777777" w:rsidR="00427A95" w:rsidRPr="009E7CDC" w:rsidRDefault="00427A95" w:rsidP="00427A95">
      <w:pPr>
        <w:autoSpaceDE w:val="0"/>
        <w:autoSpaceDN w:val="0"/>
        <w:bidi/>
        <w:adjustRightInd w:val="0"/>
        <w:spacing w:after="0" w:line="240" w:lineRule="auto"/>
        <w:jc w:val="right"/>
        <w:rPr>
          <w:rFonts w:asciiTheme="majorBidi" w:hAnsiTheme="majorBidi" w:cstheme="majorBidi"/>
          <w:sz w:val="24"/>
          <w:szCs w:val="24"/>
        </w:rPr>
      </w:pPr>
      <w:r w:rsidRPr="009E7CDC">
        <w:rPr>
          <w:rFonts w:asciiTheme="majorBidi" w:hAnsiTheme="majorBidi" w:cstheme="majorBidi"/>
          <w:sz w:val="24"/>
          <w:szCs w:val="24"/>
        </w:rPr>
        <w:t xml:space="preserve">Lerman, S. (1983). Problem-solving or knowledge centered: The influence of philosophy on mathematics teaching. </w:t>
      </w:r>
      <w:r w:rsidRPr="009E7CDC">
        <w:rPr>
          <w:rFonts w:asciiTheme="majorBidi" w:hAnsiTheme="majorBidi" w:cstheme="majorBidi"/>
          <w:i/>
          <w:iCs/>
          <w:sz w:val="24"/>
          <w:szCs w:val="24"/>
        </w:rPr>
        <w:t xml:space="preserve">International Journal of Mathematical Education in Science </w:t>
      </w:r>
      <w:r w:rsidRPr="009E7CDC">
        <w:rPr>
          <w:rFonts w:asciiTheme="majorBidi" w:hAnsiTheme="majorBidi" w:cstheme="majorBidi" w:hint="cs"/>
          <w:i/>
          <w:iCs/>
          <w:sz w:val="24"/>
          <w:szCs w:val="24"/>
          <w:rtl/>
        </w:rPr>
        <w:t xml:space="preserve">                </w:t>
      </w:r>
      <w:r w:rsidRPr="009E7CDC">
        <w:rPr>
          <w:rFonts w:asciiTheme="majorBidi" w:hAnsiTheme="majorBidi" w:cstheme="majorBidi"/>
          <w:i/>
          <w:iCs/>
          <w:sz w:val="24"/>
          <w:szCs w:val="24"/>
        </w:rPr>
        <w:t>and Technology, 14</w:t>
      </w:r>
      <w:r w:rsidRPr="009E7CDC">
        <w:rPr>
          <w:rFonts w:asciiTheme="majorBidi" w:hAnsiTheme="majorBidi" w:cstheme="majorBidi"/>
          <w:sz w:val="24"/>
          <w:szCs w:val="24"/>
        </w:rPr>
        <w:t>(1), 59-66.</w:t>
      </w:r>
    </w:p>
    <w:p w14:paraId="156B2FBF" w14:textId="77777777" w:rsidR="00427A95" w:rsidRDefault="00427A95" w:rsidP="00427A95">
      <w:pPr>
        <w:bidi/>
        <w:spacing w:after="0" w:line="240" w:lineRule="auto"/>
        <w:jc w:val="right"/>
        <w:rPr>
          <w:rFonts w:asciiTheme="majorBidi" w:hAnsiTheme="majorBidi" w:cstheme="majorBidi"/>
          <w:sz w:val="24"/>
          <w:szCs w:val="24"/>
        </w:rPr>
      </w:pPr>
    </w:p>
    <w:p w14:paraId="32130CCD" w14:textId="6061724F" w:rsidR="00427A95" w:rsidRDefault="00427A95" w:rsidP="00427A95">
      <w:pPr>
        <w:bidi/>
        <w:spacing w:after="0" w:line="240" w:lineRule="auto"/>
        <w:jc w:val="right"/>
        <w:rPr>
          <w:rFonts w:asciiTheme="majorBidi" w:hAnsiTheme="majorBidi" w:cstheme="majorBidi"/>
          <w:sz w:val="24"/>
          <w:szCs w:val="24"/>
        </w:rPr>
      </w:pPr>
      <w:r w:rsidRPr="009E7CDC">
        <w:rPr>
          <w:rFonts w:asciiTheme="majorBidi" w:hAnsiTheme="majorBidi" w:cstheme="majorBidi"/>
          <w:sz w:val="24"/>
          <w:szCs w:val="24"/>
        </w:rPr>
        <w:t xml:space="preserve">Liljedahl, P., &amp; Oesterlei, S. (2014). Teacher beliefs, attitudes, and self-efficacy in </w:t>
      </w:r>
      <w:r w:rsidRPr="009E7CDC">
        <w:rPr>
          <w:rFonts w:asciiTheme="majorBidi" w:hAnsiTheme="majorBidi" w:cstheme="majorBidi" w:hint="cs"/>
          <w:sz w:val="24"/>
          <w:szCs w:val="24"/>
        </w:rPr>
        <w:t>mathematics</w:t>
      </w:r>
      <w:r w:rsidRPr="009E7CDC">
        <w:rPr>
          <w:rFonts w:asciiTheme="majorBidi" w:hAnsiTheme="majorBidi" w:cstheme="majorBidi"/>
          <w:sz w:val="24"/>
          <w:szCs w:val="24"/>
        </w:rPr>
        <w:t xml:space="preserve"> education. In S. Lerman (Ed.), </w:t>
      </w:r>
      <w:r w:rsidRPr="009E7CDC">
        <w:rPr>
          <w:rStyle w:val="Emphasis"/>
          <w:rFonts w:asciiTheme="majorBidi" w:hAnsiTheme="majorBidi" w:cstheme="majorBidi"/>
          <w:sz w:val="24"/>
          <w:szCs w:val="24"/>
        </w:rPr>
        <w:t>Encyclopedia of mathematics education</w:t>
      </w:r>
      <w:r w:rsidRPr="009E7CDC">
        <w:rPr>
          <w:rFonts w:asciiTheme="majorBidi" w:hAnsiTheme="majorBidi" w:cstheme="majorBidi" w:hint="cs"/>
          <w:sz w:val="24"/>
          <w:szCs w:val="24"/>
          <w:rtl/>
        </w:rPr>
        <w:t xml:space="preserve"> </w:t>
      </w:r>
      <w:r w:rsidRPr="009E7CDC">
        <w:rPr>
          <w:rFonts w:asciiTheme="majorBidi" w:hAnsiTheme="majorBidi" w:cstheme="majorBidi"/>
          <w:sz w:val="24"/>
          <w:szCs w:val="24"/>
        </w:rPr>
        <w:t>(pp. 583–586). Dordrecht, The Netherlands: Springer.</w:t>
      </w:r>
    </w:p>
    <w:p w14:paraId="75D8D56F" w14:textId="77777777" w:rsidR="00427A95" w:rsidRPr="009E7CDC" w:rsidRDefault="00427A95" w:rsidP="00427A95">
      <w:pPr>
        <w:bidi/>
        <w:spacing w:after="0" w:line="240" w:lineRule="auto"/>
        <w:jc w:val="right"/>
        <w:rPr>
          <w:rFonts w:asciiTheme="majorBidi" w:eastAsia="Calibri" w:hAnsiTheme="majorBidi" w:cstheme="majorBidi"/>
          <w:sz w:val="24"/>
          <w:szCs w:val="24"/>
        </w:rPr>
      </w:pPr>
    </w:p>
    <w:p w14:paraId="20515449" w14:textId="6B1B39AD" w:rsidR="00427A95" w:rsidRPr="009E7CDC" w:rsidRDefault="00427A95" w:rsidP="00427A95">
      <w:pPr>
        <w:autoSpaceDE w:val="0"/>
        <w:autoSpaceDN w:val="0"/>
        <w:bidi/>
        <w:adjustRightInd w:val="0"/>
        <w:spacing w:after="0" w:line="240" w:lineRule="auto"/>
        <w:jc w:val="right"/>
        <w:rPr>
          <w:rFonts w:asciiTheme="majorBidi" w:hAnsiTheme="majorBidi" w:cstheme="majorBidi"/>
          <w:sz w:val="24"/>
          <w:szCs w:val="24"/>
          <w:lang w:bidi="fa-IR"/>
        </w:rPr>
      </w:pPr>
      <w:r w:rsidRPr="009E7CDC">
        <w:rPr>
          <w:rFonts w:asciiTheme="majorBidi" w:hAnsiTheme="majorBidi" w:cstheme="majorBidi"/>
          <w:sz w:val="24"/>
          <w:szCs w:val="24"/>
          <w:lang w:bidi="fa-IR"/>
        </w:rPr>
        <w:t>Vinner, S. (1991). The role of definitions in the teaching and learning of mathematics. In D. Tall</w:t>
      </w:r>
      <w:r>
        <w:rPr>
          <w:rFonts w:asciiTheme="majorBidi" w:hAnsiTheme="majorBidi" w:cstheme="majorBidi"/>
          <w:sz w:val="24"/>
          <w:szCs w:val="24"/>
          <w:lang w:bidi="fa-IR"/>
        </w:rPr>
        <w:t xml:space="preserve"> </w:t>
      </w:r>
    </w:p>
    <w:p w14:paraId="44AE98A7" w14:textId="4C893512" w:rsidR="00427A95" w:rsidRPr="009E7CDC" w:rsidRDefault="00427A95" w:rsidP="00427A95">
      <w:pPr>
        <w:bidi/>
        <w:spacing w:after="0" w:line="240" w:lineRule="auto"/>
        <w:jc w:val="right"/>
        <w:rPr>
          <w:rFonts w:asciiTheme="majorBidi" w:hAnsiTheme="majorBidi" w:cstheme="majorBidi"/>
          <w:sz w:val="24"/>
          <w:szCs w:val="24"/>
          <w:rtl/>
          <w:lang w:bidi="fa-IR"/>
        </w:rPr>
      </w:pPr>
      <w:r w:rsidRPr="009E7CDC">
        <w:rPr>
          <w:rFonts w:asciiTheme="majorBidi" w:hAnsiTheme="majorBidi" w:cstheme="majorBidi"/>
          <w:sz w:val="24"/>
          <w:szCs w:val="24"/>
          <w:lang w:bidi="fa-IR"/>
        </w:rPr>
        <w:t xml:space="preserve">(Ed.), </w:t>
      </w:r>
      <w:r w:rsidRPr="009E7CDC">
        <w:rPr>
          <w:rFonts w:asciiTheme="majorBidi" w:hAnsiTheme="majorBidi" w:cstheme="majorBidi"/>
          <w:i/>
          <w:iCs/>
          <w:sz w:val="24"/>
          <w:szCs w:val="24"/>
          <w:lang w:bidi="fa-IR"/>
        </w:rPr>
        <w:t xml:space="preserve">Advanced mathematical thinking </w:t>
      </w:r>
      <w:r w:rsidRPr="009E7CDC">
        <w:rPr>
          <w:rFonts w:asciiTheme="majorBidi" w:hAnsiTheme="majorBidi" w:cstheme="majorBidi"/>
          <w:sz w:val="24"/>
          <w:szCs w:val="24"/>
          <w:lang w:bidi="fa-IR"/>
        </w:rPr>
        <w:t xml:space="preserve">(pp. 65–80). Dordrecht: Kluwer Academic </w:t>
      </w:r>
      <w:r>
        <w:rPr>
          <w:rFonts w:asciiTheme="majorBidi" w:hAnsiTheme="majorBidi" w:cstheme="majorBidi" w:hint="cs"/>
          <w:sz w:val="24"/>
          <w:szCs w:val="24"/>
          <w:rtl/>
          <w:lang w:bidi="fa-IR"/>
        </w:rPr>
        <w:t xml:space="preserve">  </w:t>
      </w:r>
    </w:p>
    <w:p w14:paraId="79230685" w14:textId="77777777" w:rsidR="00427A95" w:rsidRDefault="00427A95" w:rsidP="00427A95">
      <w:pPr>
        <w:bidi/>
        <w:spacing w:after="0" w:line="240" w:lineRule="auto"/>
        <w:jc w:val="right"/>
        <w:rPr>
          <w:rFonts w:asciiTheme="majorBidi" w:hAnsiTheme="majorBidi" w:cstheme="majorBidi"/>
          <w:sz w:val="24"/>
          <w:szCs w:val="24"/>
          <w:rtl/>
        </w:rPr>
      </w:pPr>
    </w:p>
    <w:p w14:paraId="4FBE23F0" w14:textId="77777777" w:rsidR="00427A95" w:rsidRPr="00867BC1" w:rsidRDefault="00427A95" w:rsidP="00427A95">
      <w:pPr>
        <w:spacing w:after="0" w:line="240" w:lineRule="auto"/>
        <w:rPr>
          <w:rFonts w:asciiTheme="majorBidi" w:hAnsiTheme="majorBidi" w:cstheme="majorBidi"/>
          <w:sz w:val="24"/>
          <w:szCs w:val="24"/>
          <w:rtl/>
        </w:rPr>
      </w:pPr>
    </w:p>
    <w:p w14:paraId="0B260BBC" w14:textId="77777777" w:rsidR="00593B87" w:rsidRDefault="00593B87" w:rsidP="00427A95">
      <w:pPr>
        <w:spacing w:after="0" w:line="240" w:lineRule="auto"/>
      </w:pPr>
    </w:p>
    <w:sectPr w:rsidR="00593B87" w:rsidSect="00222AC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F8E3" w14:textId="77777777" w:rsidR="00222ACF" w:rsidRDefault="00222ACF" w:rsidP="00427A95">
      <w:pPr>
        <w:spacing w:after="0" w:line="240" w:lineRule="auto"/>
      </w:pPr>
      <w:r>
        <w:separator/>
      </w:r>
    </w:p>
  </w:endnote>
  <w:endnote w:type="continuationSeparator" w:id="0">
    <w:p w14:paraId="2C54AC2A" w14:textId="77777777" w:rsidR="00222ACF" w:rsidRDefault="00222ACF" w:rsidP="00427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 Lotus">
    <w:altName w:val="Courier New"/>
    <w:charset w:val="B2"/>
    <w:family w:val="auto"/>
    <w:pitch w:val="variable"/>
    <w:sig w:usb0="00002001" w:usb1="80000000" w:usb2="00000008" w:usb3="00000000" w:csb0="0000004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8859982"/>
      <w:docPartObj>
        <w:docPartGallery w:val="Page Numbers (Bottom of Page)"/>
        <w:docPartUnique/>
      </w:docPartObj>
    </w:sdtPr>
    <w:sdtEndPr>
      <w:rPr>
        <w:noProof/>
      </w:rPr>
    </w:sdtEndPr>
    <w:sdtContent>
      <w:p w14:paraId="6DD25544" w14:textId="51E1002F" w:rsidR="00427A95" w:rsidRDefault="00427A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9EF0438"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AD6EF1" w14:textId="77777777" w:rsidR="00222ACF" w:rsidRDefault="00222ACF" w:rsidP="00427A95">
      <w:pPr>
        <w:spacing w:after="0" w:line="240" w:lineRule="auto"/>
      </w:pPr>
      <w:r>
        <w:separator/>
      </w:r>
    </w:p>
  </w:footnote>
  <w:footnote w:type="continuationSeparator" w:id="0">
    <w:p w14:paraId="0DC23B1C" w14:textId="77777777" w:rsidR="00222ACF" w:rsidRDefault="00222ACF" w:rsidP="00427A95">
      <w:pPr>
        <w:spacing w:after="0" w:line="240" w:lineRule="auto"/>
      </w:pPr>
      <w:r>
        <w:continuationSeparator/>
      </w:r>
    </w:p>
  </w:footnote>
  <w:footnote w:id="1">
    <w:p w14:paraId="4C757F56" w14:textId="77777777" w:rsidR="00427A95" w:rsidRPr="00AE58C0" w:rsidRDefault="00427A95" w:rsidP="00427A95">
      <w:pPr>
        <w:spacing w:after="0" w:line="240" w:lineRule="auto"/>
        <w:rPr>
          <w:rFonts w:ascii="Times New Roman" w:eastAsia="Calibri" w:hAnsi="Times New Roman" w:cs="Times New Roman"/>
          <w:sz w:val="20"/>
          <w:szCs w:val="20"/>
        </w:rPr>
      </w:pPr>
      <w:r w:rsidRPr="00AE58C0">
        <w:rPr>
          <w:rStyle w:val="FootnoteReference"/>
          <w:rFonts w:ascii="Times New Roman" w:hAnsi="Times New Roman" w:cs="Times New Roman"/>
          <w:sz w:val="20"/>
          <w:szCs w:val="20"/>
        </w:rPr>
        <w:footnoteRef/>
      </w:r>
      <w:r w:rsidRPr="00AE58C0">
        <w:rPr>
          <w:rFonts w:ascii="Times New Roman" w:hAnsi="Times New Roman" w:cs="Times New Roman"/>
          <w:sz w:val="20"/>
          <w:szCs w:val="20"/>
        </w:rPr>
        <w:t xml:space="preserve"> </w:t>
      </w:r>
      <w:r w:rsidRPr="00AE58C0">
        <w:rPr>
          <w:rFonts w:ascii="Times New Roman" w:hAnsi="Times New Roman" w:cs="Times New Roman"/>
          <w:sz w:val="20"/>
          <w:szCs w:val="20"/>
          <w:lang w:val="en-GB"/>
        </w:rPr>
        <w:t xml:space="preserve">Both authors are from the </w:t>
      </w:r>
      <w:r w:rsidRPr="00AE58C0">
        <w:rPr>
          <w:rFonts w:ascii="Times New Roman" w:eastAsia="Calibri" w:hAnsi="Times New Roman" w:cs="Times New Roman"/>
          <w:sz w:val="20"/>
          <w:szCs w:val="20"/>
        </w:rPr>
        <w:t>Department of Mathematics, Hamedan Branch, Islamic Azad University, Hamedan, Iran</w:t>
      </w:r>
    </w:p>
    <w:p w14:paraId="52A2D537" w14:textId="77777777" w:rsidR="00427A95" w:rsidRPr="00AE58C0" w:rsidRDefault="00427A95" w:rsidP="00427A95">
      <w:pPr>
        <w:pStyle w:val="FootnoteText"/>
        <w:rPr>
          <w:rFonts w:ascii="Times New Roman" w:hAnsi="Times New Roman" w:cs="Times New Roman"/>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A95"/>
    <w:rsid w:val="001D5288"/>
    <w:rsid w:val="00222ACF"/>
    <w:rsid w:val="00427A95"/>
    <w:rsid w:val="00495BB5"/>
    <w:rsid w:val="00593B87"/>
    <w:rsid w:val="00A077E0"/>
    <w:rsid w:val="00E37217"/>
    <w:rsid w:val="00EB0C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67CCD"/>
  <w15:chartTrackingRefBased/>
  <w15:docId w15:val="{B17C264D-E3BF-47F9-97A8-C6A7F721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7A95"/>
    <w:rPr>
      <w:kern w:val="0"/>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27A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A95"/>
    <w:rPr>
      <w:kern w:val="0"/>
      <w:lang w:val="en-US"/>
      <w14:ligatures w14:val="none"/>
    </w:rPr>
  </w:style>
  <w:style w:type="paragraph" w:styleId="FootnoteText">
    <w:name w:val="footnote text"/>
    <w:basedOn w:val="Normal"/>
    <w:link w:val="FootnoteTextChar"/>
    <w:uiPriority w:val="99"/>
    <w:unhideWhenUsed/>
    <w:rsid w:val="00427A95"/>
    <w:pPr>
      <w:bidi/>
      <w:spacing w:after="0" w:line="240" w:lineRule="auto"/>
    </w:pPr>
    <w:rPr>
      <w:sz w:val="20"/>
      <w:szCs w:val="20"/>
      <w:lang w:bidi="fa-IR"/>
    </w:rPr>
  </w:style>
  <w:style w:type="character" w:customStyle="1" w:styleId="FootnoteTextChar">
    <w:name w:val="Footnote Text Char"/>
    <w:basedOn w:val="DefaultParagraphFont"/>
    <w:link w:val="FootnoteText"/>
    <w:uiPriority w:val="99"/>
    <w:rsid w:val="00427A95"/>
    <w:rPr>
      <w:kern w:val="0"/>
      <w:sz w:val="20"/>
      <w:szCs w:val="20"/>
      <w:lang w:val="en-US" w:bidi="fa-IR"/>
      <w14:ligatures w14:val="none"/>
    </w:rPr>
  </w:style>
  <w:style w:type="character" w:styleId="FootnoteReference">
    <w:name w:val="footnote reference"/>
    <w:basedOn w:val="DefaultParagraphFont"/>
    <w:uiPriority w:val="99"/>
    <w:semiHidden/>
    <w:unhideWhenUsed/>
    <w:rsid w:val="00427A95"/>
    <w:rPr>
      <w:vertAlign w:val="superscript"/>
    </w:rPr>
  </w:style>
  <w:style w:type="paragraph" w:styleId="ListParagraph">
    <w:name w:val="List Paragraph"/>
    <w:basedOn w:val="Normal"/>
    <w:uiPriority w:val="34"/>
    <w:qFormat/>
    <w:rsid w:val="00427A95"/>
    <w:pPr>
      <w:ind w:left="720"/>
      <w:contextualSpacing/>
    </w:pPr>
  </w:style>
  <w:style w:type="character" w:customStyle="1" w:styleId="rynqvb">
    <w:name w:val="rynqvb"/>
    <w:basedOn w:val="DefaultParagraphFont"/>
    <w:rsid w:val="00427A95"/>
  </w:style>
  <w:style w:type="table" w:styleId="TableGrid">
    <w:name w:val="Table Grid"/>
    <w:basedOn w:val="TableNormal"/>
    <w:uiPriority w:val="39"/>
    <w:rsid w:val="00427A95"/>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427A95"/>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wtze">
    <w:name w:val="hwtze"/>
    <w:basedOn w:val="DefaultParagraphFont"/>
    <w:rsid w:val="00427A95"/>
  </w:style>
  <w:style w:type="character" w:customStyle="1" w:styleId="jlqj4b">
    <w:name w:val="jlqj4b"/>
    <w:basedOn w:val="DefaultParagraphFont"/>
    <w:rsid w:val="00427A95"/>
  </w:style>
  <w:style w:type="character" w:styleId="Emphasis">
    <w:name w:val="Emphasis"/>
    <w:basedOn w:val="DefaultParagraphFont"/>
    <w:uiPriority w:val="20"/>
    <w:qFormat/>
    <w:rsid w:val="00427A95"/>
    <w:rPr>
      <w:i/>
      <w:iCs/>
    </w:rPr>
  </w:style>
  <w:style w:type="paragraph" w:styleId="Header">
    <w:name w:val="header"/>
    <w:basedOn w:val="Normal"/>
    <w:link w:val="HeaderChar"/>
    <w:uiPriority w:val="99"/>
    <w:unhideWhenUsed/>
    <w:rsid w:val="00427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7A95"/>
    <w:rPr>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ali.barahmand@iauh.ac.i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0232A6-0E82-4680-ADD8-B1442C9F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Pages>
  <Words>2215</Words>
  <Characters>12630</Characters>
  <Application>Microsoft Office Word</Application>
  <DocSecurity>0</DocSecurity>
  <Lines>105</Lines>
  <Paragraphs>29</Paragraphs>
  <ScaleCrop>false</ScaleCrop>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 Paul</dc:creator>
  <cp:keywords/>
  <dc:description/>
  <cp:lastModifiedBy>Ernest, Paul</cp:lastModifiedBy>
  <cp:revision>1</cp:revision>
  <dcterms:created xsi:type="dcterms:W3CDTF">2024-02-15T16:23:00Z</dcterms:created>
  <dcterms:modified xsi:type="dcterms:W3CDTF">2024-02-15T16:34:00Z</dcterms:modified>
</cp:coreProperties>
</file>